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D660A" w14:textId="77777777" w:rsidR="00F604AE" w:rsidRPr="00236056" w:rsidRDefault="00F604AE" w:rsidP="00F604AE">
      <w:pPr>
        <w:spacing w:line="240" w:lineRule="auto"/>
        <w:jc w:val="center"/>
        <w:rPr>
          <w:rFonts w:ascii="Times New Roman" w:hAnsi="Times New Roman" w:cs="Times New Roman"/>
          <w:b/>
          <w:sz w:val="24"/>
          <w:szCs w:val="24"/>
        </w:rPr>
      </w:pPr>
      <w:r w:rsidRPr="00236056">
        <w:rPr>
          <w:rFonts w:ascii="Times New Roman" w:hAnsi="Times New Roman" w:cs="Times New Roman"/>
          <w:b/>
          <w:sz w:val="24"/>
          <w:szCs w:val="24"/>
        </w:rPr>
        <w:t>RENCANA PEMBELAJARAN SEMESTER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96"/>
        <w:gridCol w:w="5894"/>
        <w:gridCol w:w="1258"/>
        <w:gridCol w:w="854"/>
        <w:gridCol w:w="896"/>
        <w:gridCol w:w="681"/>
        <w:gridCol w:w="715"/>
        <w:gridCol w:w="707"/>
      </w:tblGrid>
      <w:tr w:rsidR="00F604AE" w:rsidRPr="00236056" w14:paraId="468900A7" w14:textId="77777777" w:rsidTr="00A75268">
        <w:tc>
          <w:tcPr>
            <w:tcW w:w="1882" w:type="dxa"/>
          </w:tcPr>
          <w:p w14:paraId="32006EBE"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Mata </w:t>
            </w:r>
            <w:proofErr w:type="spellStart"/>
            <w:r w:rsidRPr="00236056">
              <w:rPr>
                <w:rFonts w:ascii="Times New Roman" w:hAnsi="Times New Roman" w:cs="Times New Roman"/>
                <w:b/>
                <w:sz w:val="24"/>
                <w:szCs w:val="24"/>
              </w:rPr>
              <w:t>Kuliah</w:t>
            </w:r>
            <w:proofErr w:type="spellEnd"/>
          </w:p>
        </w:tc>
        <w:tc>
          <w:tcPr>
            <w:tcW w:w="296" w:type="dxa"/>
          </w:tcPr>
          <w:p w14:paraId="55A53215"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3D7F3F46" w14:textId="77777777" w:rsidR="00F604AE" w:rsidRPr="008422F4" w:rsidRDefault="00167459" w:rsidP="00A75268">
            <w:pPr>
              <w:rPr>
                <w:rFonts w:ascii="Times New Roman" w:hAnsi="Times New Roman" w:cs="Times New Roman"/>
                <w:sz w:val="24"/>
                <w:szCs w:val="24"/>
              </w:rPr>
            </w:pPr>
            <w:r>
              <w:rPr>
                <w:rFonts w:ascii="Times New Roman" w:hAnsi="Times New Roman" w:cs="Times New Roman"/>
                <w:color w:val="000000" w:themeColor="text1"/>
                <w:sz w:val="24"/>
                <w:szCs w:val="24"/>
                <w:lang w:val="id-ID"/>
              </w:rPr>
              <w:t>Pengembangan</w:t>
            </w:r>
            <w:r w:rsidR="008422F4" w:rsidRPr="008422F4">
              <w:rPr>
                <w:rFonts w:ascii="Times New Roman" w:hAnsi="Times New Roman" w:cs="Times New Roman"/>
                <w:color w:val="000000" w:themeColor="text1"/>
                <w:sz w:val="24"/>
                <w:szCs w:val="24"/>
                <w:lang w:val="id-ID"/>
              </w:rPr>
              <w:t xml:space="preserve"> Kurikulum</w:t>
            </w:r>
          </w:p>
        </w:tc>
        <w:tc>
          <w:tcPr>
            <w:tcW w:w="1259" w:type="dxa"/>
          </w:tcPr>
          <w:p w14:paraId="55AB2CA1"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Semester:</w:t>
            </w:r>
          </w:p>
        </w:tc>
        <w:tc>
          <w:tcPr>
            <w:tcW w:w="878" w:type="dxa"/>
          </w:tcPr>
          <w:p w14:paraId="22DC1247" w14:textId="77777777" w:rsidR="00F604AE" w:rsidRPr="00236056" w:rsidRDefault="00167459" w:rsidP="00A75268">
            <w:pPr>
              <w:rPr>
                <w:rFonts w:ascii="Times New Roman" w:hAnsi="Times New Roman" w:cs="Times New Roman"/>
                <w:sz w:val="24"/>
                <w:szCs w:val="24"/>
              </w:rPr>
            </w:pPr>
            <w:r>
              <w:rPr>
                <w:rFonts w:ascii="Times New Roman" w:hAnsi="Times New Roman" w:cs="Times New Roman"/>
                <w:sz w:val="24"/>
                <w:szCs w:val="24"/>
              </w:rPr>
              <w:t>2</w:t>
            </w:r>
          </w:p>
        </w:tc>
        <w:tc>
          <w:tcPr>
            <w:tcW w:w="898" w:type="dxa"/>
          </w:tcPr>
          <w:p w14:paraId="6FB5F5F2" w14:textId="77777777" w:rsidR="00F604AE" w:rsidRPr="00236056" w:rsidRDefault="00F604AE"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Kode</w:t>
            </w:r>
            <w:proofErr w:type="spellEnd"/>
            <w:r w:rsidRPr="00236056">
              <w:rPr>
                <w:rFonts w:ascii="Times New Roman" w:hAnsi="Times New Roman" w:cs="Times New Roman"/>
                <w:b/>
                <w:sz w:val="24"/>
                <w:szCs w:val="24"/>
              </w:rPr>
              <w:t>:</w:t>
            </w:r>
          </w:p>
        </w:tc>
        <w:tc>
          <w:tcPr>
            <w:tcW w:w="703" w:type="dxa"/>
          </w:tcPr>
          <w:p w14:paraId="32A9420C" w14:textId="77777777" w:rsidR="00F604AE" w:rsidRPr="00236056" w:rsidRDefault="00F604AE" w:rsidP="00A75268">
            <w:pPr>
              <w:rPr>
                <w:rFonts w:ascii="Times New Roman" w:hAnsi="Times New Roman" w:cs="Times New Roman"/>
                <w:sz w:val="24"/>
                <w:szCs w:val="24"/>
              </w:rPr>
            </w:pPr>
          </w:p>
        </w:tc>
        <w:tc>
          <w:tcPr>
            <w:tcW w:w="718" w:type="dxa"/>
          </w:tcPr>
          <w:p w14:paraId="22578706" w14:textId="77777777" w:rsidR="00F604AE" w:rsidRPr="00236056" w:rsidRDefault="00F604AE"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Sks</w:t>
            </w:r>
            <w:proofErr w:type="spellEnd"/>
            <w:r w:rsidRPr="00236056">
              <w:rPr>
                <w:rFonts w:ascii="Times New Roman" w:hAnsi="Times New Roman" w:cs="Times New Roman"/>
                <w:b/>
                <w:sz w:val="24"/>
                <w:szCs w:val="24"/>
              </w:rPr>
              <w:t>:</w:t>
            </w:r>
          </w:p>
        </w:tc>
        <w:tc>
          <w:tcPr>
            <w:tcW w:w="724" w:type="dxa"/>
          </w:tcPr>
          <w:p w14:paraId="12E3C1A8" w14:textId="77777777" w:rsidR="00F604AE" w:rsidRPr="00236056" w:rsidRDefault="00167459" w:rsidP="00A75268">
            <w:pP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tc>
      </w:tr>
      <w:tr w:rsidR="00F604AE" w:rsidRPr="00236056" w14:paraId="385E959E" w14:textId="77777777" w:rsidTr="00A75268">
        <w:tc>
          <w:tcPr>
            <w:tcW w:w="1882" w:type="dxa"/>
          </w:tcPr>
          <w:p w14:paraId="10EAF078"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MK. </w:t>
            </w:r>
            <w:proofErr w:type="spellStart"/>
            <w:r w:rsidRPr="00236056">
              <w:rPr>
                <w:rFonts w:ascii="Times New Roman" w:hAnsi="Times New Roman" w:cs="Times New Roman"/>
                <w:b/>
                <w:sz w:val="24"/>
                <w:szCs w:val="24"/>
              </w:rPr>
              <w:t>Prasyarat</w:t>
            </w:r>
            <w:proofErr w:type="spellEnd"/>
          </w:p>
        </w:tc>
        <w:tc>
          <w:tcPr>
            <w:tcW w:w="296" w:type="dxa"/>
          </w:tcPr>
          <w:p w14:paraId="2017F15B"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5192E7A8" w14:textId="77777777" w:rsidR="00F604AE" w:rsidRPr="00236056" w:rsidRDefault="00F604AE" w:rsidP="00A75268">
            <w:pPr>
              <w:rPr>
                <w:rFonts w:ascii="Times New Roman" w:hAnsi="Times New Roman" w:cs="Times New Roman"/>
                <w:sz w:val="24"/>
                <w:szCs w:val="24"/>
              </w:rPr>
            </w:pPr>
          </w:p>
        </w:tc>
        <w:tc>
          <w:tcPr>
            <w:tcW w:w="1259" w:type="dxa"/>
          </w:tcPr>
          <w:p w14:paraId="0BCDE955" w14:textId="77777777" w:rsidR="00F604AE" w:rsidRPr="00236056" w:rsidRDefault="00F604AE" w:rsidP="00A75268">
            <w:pPr>
              <w:rPr>
                <w:rFonts w:ascii="Times New Roman" w:hAnsi="Times New Roman" w:cs="Times New Roman"/>
                <w:b/>
                <w:sz w:val="24"/>
                <w:szCs w:val="24"/>
              </w:rPr>
            </w:pPr>
          </w:p>
        </w:tc>
        <w:tc>
          <w:tcPr>
            <w:tcW w:w="878" w:type="dxa"/>
          </w:tcPr>
          <w:p w14:paraId="757D186C" w14:textId="77777777" w:rsidR="00F604AE" w:rsidRPr="00236056" w:rsidRDefault="00F604AE" w:rsidP="00A75268">
            <w:pPr>
              <w:rPr>
                <w:rFonts w:ascii="Times New Roman" w:hAnsi="Times New Roman" w:cs="Times New Roman"/>
                <w:sz w:val="24"/>
                <w:szCs w:val="24"/>
              </w:rPr>
            </w:pPr>
          </w:p>
        </w:tc>
        <w:tc>
          <w:tcPr>
            <w:tcW w:w="898" w:type="dxa"/>
          </w:tcPr>
          <w:p w14:paraId="5B1EF06D" w14:textId="77777777" w:rsidR="00F604AE" w:rsidRPr="00236056" w:rsidRDefault="00F604AE" w:rsidP="00A75268">
            <w:pPr>
              <w:rPr>
                <w:rFonts w:ascii="Times New Roman" w:hAnsi="Times New Roman" w:cs="Times New Roman"/>
                <w:b/>
                <w:sz w:val="24"/>
                <w:szCs w:val="24"/>
              </w:rPr>
            </w:pPr>
          </w:p>
        </w:tc>
        <w:tc>
          <w:tcPr>
            <w:tcW w:w="703" w:type="dxa"/>
          </w:tcPr>
          <w:p w14:paraId="4CFA75EA" w14:textId="77777777" w:rsidR="00F604AE" w:rsidRPr="00236056" w:rsidRDefault="00F604AE" w:rsidP="00A75268">
            <w:pPr>
              <w:rPr>
                <w:rFonts w:ascii="Times New Roman" w:hAnsi="Times New Roman" w:cs="Times New Roman"/>
                <w:sz w:val="24"/>
                <w:szCs w:val="24"/>
              </w:rPr>
            </w:pPr>
          </w:p>
        </w:tc>
        <w:tc>
          <w:tcPr>
            <w:tcW w:w="718" w:type="dxa"/>
          </w:tcPr>
          <w:p w14:paraId="3F8A7690" w14:textId="77777777" w:rsidR="00F604AE" w:rsidRPr="00236056" w:rsidRDefault="00F604AE" w:rsidP="00A75268">
            <w:pPr>
              <w:rPr>
                <w:rFonts w:ascii="Times New Roman" w:hAnsi="Times New Roman" w:cs="Times New Roman"/>
                <w:b/>
                <w:sz w:val="24"/>
                <w:szCs w:val="24"/>
              </w:rPr>
            </w:pPr>
          </w:p>
        </w:tc>
        <w:tc>
          <w:tcPr>
            <w:tcW w:w="724" w:type="dxa"/>
          </w:tcPr>
          <w:p w14:paraId="3DF34303" w14:textId="77777777" w:rsidR="00F604AE" w:rsidRPr="00236056" w:rsidRDefault="00F604AE" w:rsidP="00A75268">
            <w:pPr>
              <w:rPr>
                <w:rFonts w:ascii="Times New Roman" w:hAnsi="Times New Roman" w:cs="Times New Roman"/>
                <w:sz w:val="24"/>
                <w:szCs w:val="24"/>
              </w:rPr>
            </w:pPr>
          </w:p>
        </w:tc>
      </w:tr>
      <w:tr w:rsidR="00F604AE" w:rsidRPr="00236056" w14:paraId="62D49535" w14:textId="77777777" w:rsidTr="00A75268">
        <w:tc>
          <w:tcPr>
            <w:tcW w:w="1882" w:type="dxa"/>
          </w:tcPr>
          <w:p w14:paraId="1F9EABD6" w14:textId="77777777" w:rsidR="00F604AE" w:rsidRPr="00236056" w:rsidRDefault="00F604AE"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Fakultas</w:t>
            </w:r>
            <w:proofErr w:type="spellEnd"/>
            <w:r w:rsidRPr="00236056">
              <w:rPr>
                <w:rFonts w:ascii="Times New Roman" w:hAnsi="Times New Roman" w:cs="Times New Roman"/>
                <w:b/>
                <w:sz w:val="24"/>
                <w:szCs w:val="24"/>
              </w:rPr>
              <w:t>/Prodi</w:t>
            </w:r>
          </w:p>
        </w:tc>
        <w:tc>
          <w:tcPr>
            <w:tcW w:w="296" w:type="dxa"/>
          </w:tcPr>
          <w:p w14:paraId="2532F7A0"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2F528886" w14:textId="77777777" w:rsidR="00F604AE" w:rsidRPr="00236056" w:rsidRDefault="00167459" w:rsidP="00A75268">
            <w:pPr>
              <w:rPr>
                <w:rFonts w:ascii="Times New Roman" w:hAnsi="Times New Roman" w:cs="Times New Roman"/>
                <w:sz w:val="24"/>
                <w:szCs w:val="24"/>
              </w:rPr>
            </w:pPr>
            <w:r>
              <w:rPr>
                <w:rFonts w:ascii="Times New Roman" w:hAnsi="Times New Roman" w:cs="Times New Roman"/>
                <w:sz w:val="24"/>
                <w:szCs w:val="24"/>
              </w:rPr>
              <w:t>FKIP/</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00F604AE" w:rsidRPr="00236056">
              <w:rPr>
                <w:rFonts w:ascii="Times New Roman" w:hAnsi="Times New Roman" w:cs="Times New Roman"/>
                <w:sz w:val="24"/>
                <w:szCs w:val="24"/>
              </w:rPr>
              <w:t xml:space="preserve">                              </w:t>
            </w:r>
            <w:proofErr w:type="spellStart"/>
            <w:r w:rsidR="00F604AE" w:rsidRPr="00236056">
              <w:rPr>
                <w:rFonts w:ascii="Times New Roman" w:hAnsi="Times New Roman" w:cs="Times New Roman"/>
                <w:b/>
                <w:sz w:val="24"/>
                <w:szCs w:val="24"/>
              </w:rPr>
              <w:t>Dosen</w:t>
            </w:r>
            <w:proofErr w:type="spellEnd"/>
            <w:r w:rsidR="00F604AE" w:rsidRPr="00236056">
              <w:rPr>
                <w:rFonts w:ascii="Times New Roman" w:hAnsi="Times New Roman" w:cs="Times New Roman"/>
                <w:b/>
                <w:sz w:val="24"/>
                <w:szCs w:val="24"/>
              </w:rPr>
              <w:t>:</w:t>
            </w:r>
          </w:p>
        </w:tc>
        <w:tc>
          <w:tcPr>
            <w:tcW w:w="5180" w:type="dxa"/>
            <w:gridSpan w:val="6"/>
          </w:tcPr>
          <w:p w14:paraId="0C4C3687" w14:textId="77777777" w:rsidR="00F604AE" w:rsidRPr="00236056" w:rsidRDefault="00F604AE" w:rsidP="00A75268">
            <w:pPr>
              <w:rPr>
                <w:rFonts w:ascii="Times New Roman" w:hAnsi="Times New Roman" w:cs="Times New Roman"/>
                <w:sz w:val="24"/>
                <w:szCs w:val="24"/>
              </w:rPr>
            </w:pPr>
          </w:p>
        </w:tc>
      </w:tr>
    </w:tbl>
    <w:p w14:paraId="106D0CFD" w14:textId="77777777" w:rsidR="00F604AE" w:rsidRPr="00236056" w:rsidRDefault="00F604AE" w:rsidP="00F604AE">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96"/>
        <w:gridCol w:w="11224"/>
      </w:tblGrid>
      <w:tr w:rsidR="00F604AE" w:rsidRPr="00236056" w14:paraId="09100949" w14:textId="77777777" w:rsidTr="00A75268">
        <w:tc>
          <w:tcPr>
            <w:tcW w:w="1637" w:type="dxa"/>
          </w:tcPr>
          <w:p w14:paraId="42980D9E" w14:textId="77777777" w:rsidR="00F604AE" w:rsidRPr="00236056" w:rsidRDefault="00F604AE"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Deskripsi</w:t>
            </w:r>
            <w:proofErr w:type="spellEnd"/>
          </w:p>
        </w:tc>
        <w:tc>
          <w:tcPr>
            <w:tcW w:w="296" w:type="dxa"/>
          </w:tcPr>
          <w:p w14:paraId="5E4F39B8"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20662116" w14:textId="77777777" w:rsidR="00F604AE" w:rsidRPr="008422F4" w:rsidRDefault="008422F4" w:rsidP="008422F4">
            <w:pPr>
              <w:widowControl w:val="0"/>
              <w:autoSpaceDE w:val="0"/>
              <w:autoSpaceDN w:val="0"/>
              <w:adjustRightInd w:val="0"/>
              <w:ind w:right="-14"/>
              <w:jc w:val="both"/>
              <w:rPr>
                <w:rFonts w:ascii="Times New Roman" w:hAnsi="Times New Roman" w:cs="Times New Roman"/>
                <w:color w:val="000000" w:themeColor="text1"/>
                <w:sz w:val="24"/>
                <w:szCs w:val="24"/>
              </w:rPr>
            </w:pPr>
            <w:r w:rsidRPr="00726572">
              <w:rPr>
                <w:rFonts w:ascii="Times New Roman" w:hAnsi="Times New Roman" w:cs="Times New Roman"/>
                <w:color w:val="000000" w:themeColor="text1"/>
                <w:sz w:val="24"/>
                <w:szCs w:val="24"/>
                <w:lang w:val="id-ID"/>
              </w:rPr>
              <w:t>Setelah mengikuti perkuliahan ini, mahasiswa di harapkan dapat memiliki wawasan yang komprehensif baik secara teoritis maupun praktis berkenaan dengan kurikulum dan memiliki keterampilan serta sikap yang di butuhkancalon guru dalam mengembangkn kurikulum.</w:t>
            </w:r>
          </w:p>
        </w:tc>
      </w:tr>
      <w:tr w:rsidR="00F604AE" w:rsidRPr="00236056" w14:paraId="6D6590C3" w14:textId="77777777" w:rsidTr="00A75268">
        <w:tc>
          <w:tcPr>
            <w:tcW w:w="1637" w:type="dxa"/>
          </w:tcPr>
          <w:p w14:paraId="4740E327" w14:textId="77777777" w:rsidR="00F604AE" w:rsidRPr="00236056" w:rsidRDefault="00F604AE"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Capaian</w:t>
            </w:r>
            <w:proofErr w:type="spellEnd"/>
            <w:r w:rsidRPr="00236056">
              <w:rPr>
                <w:rFonts w:ascii="Times New Roman" w:hAnsi="Times New Roman" w:cs="Times New Roman"/>
                <w:b/>
                <w:sz w:val="24"/>
                <w:szCs w:val="24"/>
              </w:rPr>
              <w:t xml:space="preserve"> </w:t>
            </w:r>
            <w:proofErr w:type="spellStart"/>
            <w:r w:rsidRPr="00236056">
              <w:rPr>
                <w:rFonts w:ascii="Times New Roman" w:hAnsi="Times New Roman" w:cs="Times New Roman"/>
                <w:b/>
                <w:sz w:val="24"/>
                <w:szCs w:val="24"/>
              </w:rPr>
              <w:t>Pembelajaran</w:t>
            </w:r>
            <w:proofErr w:type="spellEnd"/>
          </w:p>
        </w:tc>
        <w:tc>
          <w:tcPr>
            <w:tcW w:w="296" w:type="dxa"/>
          </w:tcPr>
          <w:p w14:paraId="1F571A66" w14:textId="77777777" w:rsidR="00F604AE" w:rsidRPr="00236056" w:rsidRDefault="00F604AE"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6B9C7C9D" w14:textId="77777777" w:rsidR="00F604AE" w:rsidRPr="00236056" w:rsidRDefault="009E16A5" w:rsidP="00A75268">
            <w:pPr>
              <w:rPr>
                <w:rFonts w:ascii="Times New Roman" w:hAnsi="Times New Roman" w:cs="Times New Roman"/>
                <w:sz w:val="24"/>
                <w:szCs w:val="24"/>
              </w:rPr>
            </w:pPr>
            <w:r w:rsidRPr="00C348A7">
              <w:rPr>
                <w:rFonts w:ascii="Times New Roman" w:hAnsi="Times New Roman" w:cs="Times New Roman"/>
                <w:color w:val="000000" w:themeColor="text1"/>
                <w:sz w:val="24"/>
                <w:szCs w:val="24"/>
                <w:lang w:val="id-ID"/>
              </w:rPr>
              <w:t>Mata kuliah ini mengkaji tentang konsep kurikulum dan pengembangan kurikulum, disain kurikulum, landasan pengembangan kurikulum, model pengembangan kurikulum sehingga mahasiswa diharapkan mampu mengaplikasikan prinsip-prinsip pengembangan kurikulum dalam pengembangan kurikulum di sekolah maupun untuk bidang studi (silabus dan RPP).</w:t>
            </w:r>
          </w:p>
        </w:tc>
      </w:tr>
    </w:tbl>
    <w:p w14:paraId="6C6F813F" w14:textId="77777777" w:rsidR="00F604AE" w:rsidRPr="00236056" w:rsidRDefault="00F604AE" w:rsidP="00F604AE">
      <w:pPr>
        <w:spacing w:line="240" w:lineRule="auto"/>
        <w:rPr>
          <w:rFonts w:ascii="Times New Roman" w:hAnsi="Times New Roman" w:cs="Times New Roman"/>
          <w:sz w:val="24"/>
          <w:szCs w:val="24"/>
        </w:rPr>
      </w:pPr>
    </w:p>
    <w:tbl>
      <w:tblPr>
        <w:tblStyle w:val="TableGrid"/>
        <w:tblW w:w="13149" w:type="dxa"/>
        <w:tblLayout w:type="fixed"/>
        <w:tblLook w:val="04A0" w:firstRow="1" w:lastRow="0" w:firstColumn="1" w:lastColumn="0" w:noHBand="0" w:noVBand="1"/>
      </w:tblPr>
      <w:tblGrid>
        <w:gridCol w:w="1278"/>
        <w:gridCol w:w="3310"/>
        <w:gridCol w:w="2234"/>
        <w:gridCol w:w="2234"/>
        <w:gridCol w:w="2932"/>
        <w:gridCol w:w="1161"/>
      </w:tblGrid>
      <w:tr w:rsidR="00F604AE" w:rsidRPr="00236056" w14:paraId="170070B1" w14:textId="77777777" w:rsidTr="00147384">
        <w:tc>
          <w:tcPr>
            <w:tcW w:w="1278" w:type="dxa"/>
          </w:tcPr>
          <w:p w14:paraId="0CBE4A32"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(1)</w:t>
            </w:r>
          </w:p>
          <w:p w14:paraId="7B3120D3"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MINGGU KE</w:t>
            </w:r>
          </w:p>
        </w:tc>
        <w:tc>
          <w:tcPr>
            <w:tcW w:w="3310" w:type="dxa"/>
          </w:tcPr>
          <w:p w14:paraId="26C5357E"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(2)</w:t>
            </w:r>
          </w:p>
          <w:p w14:paraId="76A1D98B"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KEMAMPUAN AKHIR YANG DIHARAPKAN</w:t>
            </w:r>
          </w:p>
        </w:tc>
        <w:tc>
          <w:tcPr>
            <w:tcW w:w="2234" w:type="dxa"/>
          </w:tcPr>
          <w:p w14:paraId="3A23A13B"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(3)</w:t>
            </w:r>
          </w:p>
          <w:p w14:paraId="03ED3878"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MATERI PEMBELAJARAN</w:t>
            </w:r>
          </w:p>
        </w:tc>
        <w:tc>
          <w:tcPr>
            <w:tcW w:w="2234" w:type="dxa"/>
          </w:tcPr>
          <w:p w14:paraId="3E9BF383"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(4)</w:t>
            </w:r>
          </w:p>
          <w:p w14:paraId="7FD9D0F6"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BENTUK PEMBELAJARAN</w:t>
            </w:r>
          </w:p>
        </w:tc>
        <w:tc>
          <w:tcPr>
            <w:tcW w:w="2932" w:type="dxa"/>
          </w:tcPr>
          <w:p w14:paraId="62326E8B"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(5)</w:t>
            </w:r>
          </w:p>
          <w:p w14:paraId="43C7AA08"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KRITERIA PENILAIAN (INDIKATOR)</w:t>
            </w:r>
          </w:p>
        </w:tc>
        <w:tc>
          <w:tcPr>
            <w:tcW w:w="1161" w:type="dxa"/>
          </w:tcPr>
          <w:p w14:paraId="5DD2BF15"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(6)</w:t>
            </w:r>
          </w:p>
          <w:p w14:paraId="78F98216" w14:textId="77777777" w:rsidR="00F604AE" w:rsidRPr="00236056" w:rsidRDefault="00F604AE"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BOBOT NILAI (%)</w:t>
            </w:r>
          </w:p>
        </w:tc>
      </w:tr>
      <w:tr w:rsidR="009E16A5" w:rsidRPr="00236056" w14:paraId="32A16C79" w14:textId="77777777" w:rsidTr="00147384">
        <w:tc>
          <w:tcPr>
            <w:tcW w:w="1278" w:type="dxa"/>
          </w:tcPr>
          <w:p w14:paraId="06F002F5"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w:t>
            </w:r>
          </w:p>
        </w:tc>
        <w:tc>
          <w:tcPr>
            <w:tcW w:w="3310" w:type="dxa"/>
          </w:tcPr>
          <w:p w14:paraId="40AE1D83" w14:textId="77777777" w:rsidR="009E16A5" w:rsidRPr="00AC7164"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Orientasi Perkuliahan</w:t>
            </w:r>
          </w:p>
          <w:p w14:paraId="72AF0061" w14:textId="77777777" w:rsidR="009E16A5" w:rsidRPr="00623125" w:rsidRDefault="009E16A5" w:rsidP="00A75268">
            <w:pPr>
              <w:rPr>
                <w:rFonts w:ascii="Times New Roman" w:hAnsi="Times New Roman" w:cs="Times New Roman"/>
                <w:color w:val="000000" w:themeColor="text1"/>
                <w:sz w:val="24"/>
                <w:szCs w:val="24"/>
                <w:lang w:val="id-ID"/>
              </w:rPr>
            </w:pPr>
          </w:p>
        </w:tc>
        <w:tc>
          <w:tcPr>
            <w:tcW w:w="2234" w:type="dxa"/>
          </w:tcPr>
          <w:p w14:paraId="3EAE889E" w14:textId="77777777" w:rsidR="009E16A5" w:rsidRPr="00623125" w:rsidRDefault="009E16A5" w:rsidP="00A75268">
            <w:pPr>
              <w:pStyle w:val="Default"/>
              <w:spacing w:line="276" w:lineRule="auto"/>
              <w:jc w:val="both"/>
              <w:rPr>
                <w:rFonts w:ascii="Times New Roman" w:hAnsi="Times New Roman" w:cs="Times New Roman"/>
                <w:color w:val="000000" w:themeColor="text1"/>
              </w:rPr>
            </w:pPr>
            <w:r w:rsidRPr="00623125">
              <w:rPr>
                <w:rFonts w:ascii="Times New Roman" w:hAnsi="Times New Roman" w:cs="Times New Roman"/>
                <w:color w:val="000000" w:themeColor="text1"/>
              </w:rPr>
              <w:t>Orientasi Perkuliahan</w:t>
            </w:r>
          </w:p>
        </w:tc>
        <w:tc>
          <w:tcPr>
            <w:tcW w:w="2234" w:type="dxa"/>
          </w:tcPr>
          <w:p w14:paraId="48BBE725" w14:textId="77777777" w:rsidR="009E16A5" w:rsidRPr="00236056" w:rsidRDefault="009E16A5" w:rsidP="00A75268">
            <w:pPr>
              <w:jc w:val="both"/>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B9F56CC" w14:textId="77777777" w:rsidR="009E16A5" w:rsidRPr="00236056" w:rsidRDefault="009E16A5" w:rsidP="00F604AE">
            <w:pPr>
              <w:pStyle w:val="ListParagraph"/>
              <w:numPr>
                <w:ilvl w:val="0"/>
                <w:numId w:val="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AD1C093" w14:textId="77777777" w:rsidR="009E16A5" w:rsidRPr="00236056" w:rsidRDefault="009E16A5" w:rsidP="00F604AE">
            <w:pPr>
              <w:pStyle w:val="ListParagraph"/>
              <w:numPr>
                <w:ilvl w:val="0"/>
                <w:numId w:val="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BD5B9F8" w14:textId="77777777" w:rsidR="009E16A5" w:rsidRPr="00236056" w:rsidRDefault="009E16A5" w:rsidP="00F604AE">
            <w:pPr>
              <w:pStyle w:val="ListParagraph"/>
              <w:numPr>
                <w:ilvl w:val="0"/>
                <w:numId w:val="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114C2E85" w14:textId="77777777" w:rsidR="009E16A5" w:rsidRPr="00236056" w:rsidRDefault="009E16A5" w:rsidP="00A75268">
            <w:pPr>
              <w:rPr>
                <w:rFonts w:ascii="Times New Roman" w:hAnsi="Times New Roman" w:cs="Times New Roman"/>
                <w:sz w:val="24"/>
                <w:szCs w:val="24"/>
              </w:rPr>
            </w:pPr>
          </w:p>
        </w:tc>
      </w:tr>
      <w:tr w:rsidR="009E16A5" w:rsidRPr="00236056" w14:paraId="28417034" w14:textId="77777777" w:rsidTr="00147384">
        <w:tc>
          <w:tcPr>
            <w:tcW w:w="1278" w:type="dxa"/>
          </w:tcPr>
          <w:p w14:paraId="75CB34B9"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2</w:t>
            </w:r>
          </w:p>
        </w:tc>
        <w:tc>
          <w:tcPr>
            <w:tcW w:w="3310" w:type="dxa"/>
          </w:tcPr>
          <w:p w14:paraId="0FB28416" w14:textId="77777777" w:rsidR="009E16A5" w:rsidRPr="003558E7"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3558E7">
              <w:rPr>
                <w:rFonts w:ascii="Times New Roman" w:hAnsi="Times New Roman" w:cs="Times New Roman"/>
                <w:color w:val="000000" w:themeColor="text1"/>
                <w:sz w:val="24"/>
                <w:szCs w:val="24"/>
                <w:lang w:val="id-ID"/>
              </w:rPr>
              <w:t>pengertian  kurikulum</w:t>
            </w:r>
            <w:r>
              <w:rPr>
                <w:rFonts w:ascii="Times New Roman" w:hAnsi="Times New Roman" w:cs="Times New Roman"/>
                <w:color w:val="000000" w:themeColor="text1"/>
                <w:sz w:val="24"/>
                <w:szCs w:val="24"/>
                <w:lang w:val="id-ID"/>
              </w:rPr>
              <w:t xml:space="preserve"> dan </w:t>
            </w:r>
            <w:r w:rsidRPr="003558E7">
              <w:rPr>
                <w:rFonts w:ascii="Times New Roman" w:hAnsi="Times New Roman" w:cs="Times New Roman"/>
                <w:color w:val="000000" w:themeColor="text1"/>
                <w:sz w:val="24"/>
                <w:szCs w:val="24"/>
                <w:lang w:val="id-ID"/>
              </w:rPr>
              <w:t xml:space="preserve">dimensi  kurikulum   </w:t>
            </w:r>
          </w:p>
          <w:p w14:paraId="4E82029A" w14:textId="77777777" w:rsidR="009E16A5" w:rsidRPr="003558E7"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Serta </w:t>
            </w:r>
            <w:r w:rsidRPr="003558E7">
              <w:rPr>
                <w:rFonts w:ascii="Times New Roman" w:hAnsi="Times New Roman" w:cs="Times New Roman"/>
                <w:color w:val="000000" w:themeColor="text1"/>
                <w:sz w:val="24"/>
                <w:szCs w:val="24"/>
                <w:lang w:val="id-ID"/>
              </w:rPr>
              <w:t xml:space="preserve">keterkaitan  kurikulum dengan dimensi kurikulum </w:t>
            </w:r>
          </w:p>
          <w:p w14:paraId="6CAABA24" w14:textId="77777777" w:rsidR="009E16A5" w:rsidRPr="008F472D" w:rsidRDefault="009E16A5" w:rsidP="00A75268">
            <w:pPr>
              <w:autoSpaceDE w:val="0"/>
              <w:autoSpaceDN w:val="0"/>
              <w:adjustRightInd w:val="0"/>
              <w:rPr>
                <w:rFonts w:ascii="Times New Roman" w:hAnsi="Times New Roman" w:cs="Times New Roman"/>
                <w:color w:val="000000" w:themeColor="text1"/>
                <w:sz w:val="24"/>
                <w:szCs w:val="24"/>
                <w:lang w:val="id-ID"/>
              </w:rPr>
            </w:pPr>
          </w:p>
        </w:tc>
        <w:tc>
          <w:tcPr>
            <w:tcW w:w="2234" w:type="dxa"/>
          </w:tcPr>
          <w:p w14:paraId="6CB3DC01" w14:textId="77777777" w:rsidR="009E16A5" w:rsidRPr="00623125" w:rsidRDefault="009E16A5" w:rsidP="00A75268">
            <w:pPr>
              <w:pStyle w:val="Default"/>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Konsep Dasar Kurikulum dan dimensi kurikulum</w:t>
            </w:r>
          </w:p>
        </w:tc>
        <w:tc>
          <w:tcPr>
            <w:tcW w:w="2234" w:type="dxa"/>
          </w:tcPr>
          <w:p w14:paraId="4B0C05FA"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74E2C27" w14:textId="77777777" w:rsidR="009E16A5" w:rsidRPr="00236056" w:rsidRDefault="009E16A5" w:rsidP="00F604AE">
            <w:pPr>
              <w:pStyle w:val="ListParagraph"/>
              <w:numPr>
                <w:ilvl w:val="0"/>
                <w:numId w:val="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D008FF5" w14:textId="77777777" w:rsidR="009E16A5" w:rsidRPr="00236056" w:rsidRDefault="009E16A5" w:rsidP="00F604AE">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199FA843" w14:textId="77777777" w:rsidR="009E16A5" w:rsidRPr="00236056" w:rsidRDefault="009E16A5" w:rsidP="00F604AE">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1D06C85E" w14:textId="77777777" w:rsidR="009E16A5" w:rsidRPr="00236056" w:rsidRDefault="009E16A5" w:rsidP="00A75268">
            <w:pPr>
              <w:rPr>
                <w:rFonts w:ascii="Times New Roman" w:hAnsi="Times New Roman" w:cs="Times New Roman"/>
                <w:sz w:val="24"/>
                <w:szCs w:val="24"/>
              </w:rPr>
            </w:pPr>
          </w:p>
        </w:tc>
      </w:tr>
      <w:tr w:rsidR="009E16A5" w:rsidRPr="00236056" w14:paraId="7DBA4458" w14:textId="77777777" w:rsidTr="00147384">
        <w:tc>
          <w:tcPr>
            <w:tcW w:w="1278" w:type="dxa"/>
          </w:tcPr>
          <w:p w14:paraId="717A3B40"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3</w:t>
            </w:r>
          </w:p>
        </w:tc>
        <w:tc>
          <w:tcPr>
            <w:tcW w:w="3310" w:type="dxa"/>
          </w:tcPr>
          <w:p w14:paraId="79400793" w14:textId="77777777" w:rsidR="009E16A5" w:rsidRPr="009547A3"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B35AF6">
              <w:rPr>
                <w:rFonts w:ascii="Times New Roman" w:hAnsi="Times New Roman" w:cs="Times New Roman"/>
                <w:color w:val="000000" w:themeColor="text1"/>
                <w:sz w:val="24"/>
                <w:szCs w:val="24"/>
                <w:lang w:val="id-ID"/>
              </w:rPr>
              <w:t>hakekat</w:t>
            </w:r>
            <w:r>
              <w:rPr>
                <w:rFonts w:ascii="Times New Roman" w:hAnsi="Times New Roman" w:cs="Times New Roman"/>
                <w:color w:val="000000" w:themeColor="text1"/>
                <w:sz w:val="24"/>
                <w:szCs w:val="24"/>
                <w:lang w:val="id-ID"/>
              </w:rPr>
              <w:t xml:space="preserve"> </w:t>
            </w:r>
            <w:r w:rsidRPr="00B35AF6">
              <w:rPr>
                <w:rFonts w:ascii="Times New Roman" w:hAnsi="Times New Roman" w:cs="Times New Roman"/>
                <w:color w:val="000000" w:themeColor="text1"/>
                <w:sz w:val="24"/>
                <w:szCs w:val="24"/>
                <w:lang w:val="id-ID"/>
              </w:rPr>
              <w:t>pengembangan</w:t>
            </w:r>
            <w:r>
              <w:rPr>
                <w:rFonts w:ascii="Times New Roman" w:hAnsi="Times New Roman" w:cs="Times New Roman"/>
                <w:color w:val="000000" w:themeColor="text1"/>
                <w:sz w:val="24"/>
                <w:szCs w:val="24"/>
                <w:lang w:val="id-ID"/>
              </w:rPr>
              <w:t xml:space="preserve"> </w:t>
            </w:r>
            <w:r w:rsidRPr="00B35AF6">
              <w:rPr>
                <w:rFonts w:ascii="Times New Roman" w:hAnsi="Times New Roman" w:cs="Times New Roman"/>
                <w:color w:val="000000" w:themeColor="text1"/>
                <w:sz w:val="24"/>
                <w:szCs w:val="24"/>
                <w:lang w:val="id-ID"/>
              </w:rPr>
              <w:t>kurikulum</w:t>
            </w:r>
            <w:r>
              <w:rPr>
                <w:rFonts w:ascii="Times New Roman" w:hAnsi="Times New Roman" w:cs="Times New Roman"/>
                <w:color w:val="000000" w:themeColor="text1"/>
                <w:sz w:val="24"/>
                <w:szCs w:val="24"/>
                <w:lang w:val="id-ID"/>
              </w:rPr>
              <w:t xml:space="preserve">, kedudukan kurikulum dalam pendidikan/pembelajaran </w:t>
            </w:r>
            <w:r w:rsidRPr="009547A3">
              <w:rPr>
                <w:rFonts w:ascii="Times New Roman" w:hAnsi="Times New Roman" w:cs="Times New Roman"/>
                <w:color w:val="000000" w:themeColor="text1"/>
                <w:sz w:val="24"/>
                <w:szCs w:val="24"/>
                <w:lang w:val="id-ID"/>
              </w:rPr>
              <w:t xml:space="preserve"> perbedaan kurikulum dan </w:t>
            </w:r>
            <w:r w:rsidRPr="009547A3">
              <w:rPr>
                <w:rFonts w:ascii="Times New Roman" w:hAnsi="Times New Roman" w:cs="Times New Roman"/>
                <w:color w:val="000000" w:themeColor="text1"/>
                <w:sz w:val="24"/>
                <w:szCs w:val="24"/>
                <w:lang w:val="id-ID"/>
              </w:rPr>
              <w:lastRenderedPageBreak/>
              <w:t>pembelajaran</w:t>
            </w:r>
          </w:p>
          <w:p w14:paraId="286F8006"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sidRPr="009547A3">
              <w:rPr>
                <w:rFonts w:ascii="Times New Roman" w:hAnsi="Times New Roman" w:cs="Times New Roman"/>
                <w:color w:val="000000" w:themeColor="text1"/>
                <w:sz w:val="24"/>
                <w:szCs w:val="24"/>
                <w:lang w:val="id-ID"/>
              </w:rPr>
              <w:t>pola hubungan kurikulum dan pembelajaran</w:t>
            </w:r>
          </w:p>
        </w:tc>
        <w:tc>
          <w:tcPr>
            <w:tcW w:w="2234" w:type="dxa"/>
          </w:tcPr>
          <w:p w14:paraId="588F3621"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sidRPr="008631AB">
              <w:rPr>
                <w:rFonts w:ascii="Times New Roman" w:hAnsi="Times New Roman" w:cs="Times New Roman"/>
                <w:color w:val="000000" w:themeColor="text1"/>
                <w:sz w:val="24"/>
                <w:szCs w:val="24"/>
                <w:lang w:val="id-ID"/>
              </w:rPr>
              <w:lastRenderedPageBreak/>
              <w:t>Hakekat</w:t>
            </w:r>
            <w:r>
              <w:rPr>
                <w:rFonts w:ascii="Times New Roman" w:hAnsi="Times New Roman" w:cs="Times New Roman"/>
                <w:color w:val="000000" w:themeColor="text1"/>
                <w:sz w:val="24"/>
                <w:szCs w:val="24"/>
                <w:lang w:val="id-ID"/>
              </w:rPr>
              <w:t xml:space="preserve"> </w:t>
            </w:r>
            <w:r w:rsidRPr="008631AB">
              <w:rPr>
                <w:rFonts w:ascii="Times New Roman" w:hAnsi="Times New Roman" w:cs="Times New Roman"/>
                <w:color w:val="000000" w:themeColor="text1"/>
                <w:sz w:val="24"/>
                <w:szCs w:val="24"/>
                <w:lang w:val="id-ID"/>
              </w:rPr>
              <w:t>pengembangan</w:t>
            </w:r>
            <w:r>
              <w:rPr>
                <w:rFonts w:ascii="Times New Roman" w:hAnsi="Times New Roman" w:cs="Times New Roman"/>
                <w:color w:val="000000" w:themeColor="text1"/>
                <w:sz w:val="24"/>
                <w:szCs w:val="24"/>
                <w:lang w:val="id-ID"/>
              </w:rPr>
              <w:t xml:space="preserve"> </w:t>
            </w:r>
            <w:r w:rsidRPr="008631AB">
              <w:rPr>
                <w:rFonts w:ascii="Times New Roman" w:hAnsi="Times New Roman" w:cs="Times New Roman"/>
                <w:color w:val="000000" w:themeColor="text1"/>
                <w:sz w:val="24"/>
                <w:szCs w:val="24"/>
                <w:lang w:val="id-ID"/>
              </w:rPr>
              <w:t>kurikulum</w:t>
            </w:r>
          </w:p>
        </w:tc>
        <w:tc>
          <w:tcPr>
            <w:tcW w:w="2234" w:type="dxa"/>
          </w:tcPr>
          <w:p w14:paraId="091C6290"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0FDE83C" w14:textId="77777777" w:rsidR="009E16A5" w:rsidRPr="00236056" w:rsidRDefault="009E16A5" w:rsidP="00F604AE">
            <w:pPr>
              <w:pStyle w:val="ListParagraph"/>
              <w:numPr>
                <w:ilvl w:val="0"/>
                <w:numId w:val="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7C308EF" w14:textId="77777777" w:rsidR="009E16A5" w:rsidRPr="00236056" w:rsidRDefault="009E16A5" w:rsidP="00F604AE">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03A8913" w14:textId="77777777" w:rsidR="009E16A5" w:rsidRPr="00236056" w:rsidRDefault="009E16A5" w:rsidP="00F604AE">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00A965FD" w14:textId="77777777" w:rsidR="009E16A5" w:rsidRPr="00236056" w:rsidRDefault="009E16A5" w:rsidP="00A75268">
            <w:pPr>
              <w:rPr>
                <w:rFonts w:ascii="Times New Roman" w:hAnsi="Times New Roman" w:cs="Times New Roman"/>
                <w:sz w:val="24"/>
                <w:szCs w:val="24"/>
              </w:rPr>
            </w:pPr>
          </w:p>
        </w:tc>
      </w:tr>
      <w:tr w:rsidR="009E16A5" w:rsidRPr="00236056" w14:paraId="419838B3" w14:textId="77777777" w:rsidTr="00147384">
        <w:tc>
          <w:tcPr>
            <w:tcW w:w="1278" w:type="dxa"/>
          </w:tcPr>
          <w:p w14:paraId="6DDCCEF7"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4</w:t>
            </w:r>
          </w:p>
        </w:tc>
        <w:tc>
          <w:tcPr>
            <w:tcW w:w="3310" w:type="dxa"/>
          </w:tcPr>
          <w:p w14:paraId="4AFCCDCB" w14:textId="77777777" w:rsidR="009E16A5" w:rsidRPr="00AE408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7D6887">
              <w:rPr>
                <w:rFonts w:ascii="Times New Roman" w:hAnsi="Times New Roman" w:cs="Times New Roman"/>
                <w:color w:val="000000" w:themeColor="text1"/>
                <w:sz w:val="24"/>
                <w:szCs w:val="24"/>
                <w:lang w:val="id-ID"/>
              </w:rPr>
              <w:t>landasan fi</w:t>
            </w:r>
            <w:r>
              <w:rPr>
                <w:rFonts w:ascii="Times New Roman" w:hAnsi="Times New Roman" w:cs="Times New Roman"/>
                <w:color w:val="000000" w:themeColor="text1"/>
                <w:sz w:val="24"/>
                <w:szCs w:val="24"/>
                <w:lang w:val="id-ID"/>
              </w:rPr>
              <w:t xml:space="preserve">losofi pengembangan kurikulum, </w:t>
            </w:r>
            <w:r w:rsidRPr="007D6887">
              <w:rPr>
                <w:rFonts w:ascii="Times New Roman" w:hAnsi="Times New Roman" w:cs="Times New Roman"/>
                <w:color w:val="000000" w:themeColor="text1"/>
                <w:sz w:val="24"/>
                <w:szCs w:val="24"/>
                <w:lang w:val="id-ID"/>
              </w:rPr>
              <w:t>landasan psi</w:t>
            </w:r>
            <w:r>
              <w:rPr>
                <w:rFonts w:ascii="Times New Roman" w:hAnsi="Times New Roman" w:cs="Times New Roman"/>
                <w:color w:val="000000" w:themeColor="text1"/>
                <w:sz w:val="24"/>
                <w:szCs w:val="24"/>
                <w:lang w:val="id-ID"/>
              </w:rPr>
              <w:t xml:space="preserve">kologi pengembangan  kurikulum landasan sosiologis </w:t>
            </w:r>
            <w:r w:rsidRPr="007D6887">
              <w:rPr>
                <w:rFonts w:ascii="Times New Roman" w:hAnsi="Times New Roman" w:cs="Times New Roman"/>
                <w:color w:val="000000" w:themeColor="text1"/>
                <w:sz w:val="24"/>
                <w:szCs w:val="24"/>
                <w:lang w:val="id-ID"/>
              </w:rPr>
              <w:t xml:space="preserve">pengembagan </w:t>
            </w:r>
            <w:r>
              <w:rPr>
                <w:rFonts w:ascii="Times New Roman" w:hAnsi="Times New Roman" w:cs="Times New Roman"/>
                <w:color w:val="000000" w:themeColor="text1"/>
                <w:sz w:val="24"/>
                <w:szCs w:val="24"/>
                <w:lang w:val="id-ID"/>
              </w:rPr>
              <w:t xml:space="preserve">kurikulum </w:t>
            </w:r>
            <w:r w:rsidRPr="007D6887">
              <w:rPr>
                <w:rFonts w:ascii="Times New Roman" w:hAnsi="Times New Roman" w:cs="Times New Roman"/>
                <w:color w:val="000000" w:themeColor="text1"/>
                <w:sz w:val="24"/>
                <w:szCs w:val="24"/>
                <w:lang w:val="id-ID"/>
              </w:rPr>
              <w:t>landasan IPTEK pengembangan kurikulum</w:t>
            </w:r>
          </w:p>
        </w:tc>
        <w:tc>
          <w:tcPr>
            <w:tcW w:w="2234" w:type="dxa"/>
          </w:tcPr>
          <w:p w14:paraId="5F6FCC85" w14:textId="77777777" w:rsidR="009E16A5" w:rsidRPr="00623125" w:rsidRDefault="009E16A5" w:rsidP="00A75268">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Landasan Pengembangan Kurikulum</w:t>
            </w:r>
          </w:p>
        </w:tc>
        <w:tc>
          <w:tcPr>
            <w:tcW w:w="2234" w:type="dxa"/>
          </w:tcPr>
          <w:p w14:paraId="5F05FA1C"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358DE51" w14:textId="77777777" w:rsidR="009E16A5" w:rsidRPr="00236056" w:rsidRDefault="009E16A5" w:rsidP="00F604AE">
            <w:pPr>
              <w:pStyle w:val="ListParagraph"/>
              <w:numPr>
                <w:ilvl w:val="0"/>
                <w:numId w:val="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03556A40" w14:textId="77777777" w:rsidR="009E16A5" w:rsidRPr="00236056" w:rsidRDefault="009E16A5" w:rsidP="00F604AE">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ED9BBCA" w14:textId="77777777" w:rsidR="009E16A5" w:rsidRPr="00236056" w:rsidRDefault="009E16A5" w:rsidP="00F604AE">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02062A7A" w14:textId="77777777" w:rsidR="009E16A5" w:rsidRPr="00236056" w:rsidRDefault="009E16A5" w:rsidP="00A75268">
            <w:pPr>
              <w:rPr>
                <w:rFonts w:ascii="Times New Roman" w:hAnsi="Times New Roman" w:cs="Times New Roman"/>
                <w:sz w:val="24"/>
                <w:szCs w:val="24"/>
              </w:rPr>
            </w:pPr>
          </w:p>
        </w:tc>
      </w:tr>
      <w:tr w:rsidR="009E16A5" w:rsidRPr="00236056" w14:paraId="0453B05B" w14:textId="77777777" w:rsidTr="00147384">
        <w:tc>
          <w:tcPr>
            <w:tcW w:w="1278" w:type="dxa"/>
          </w:tcPr>
          <w:p w14:paraId="07C41595"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5</w:t>
            </w:r>
          </w:p>
        </w:tc>
        <w:tc>
          <w:tcPr>
            <w:tcW w:w="3310" w:type="dxa"/>
          </w:tcPr>
          <w:p w14:paraId="087CA47D"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komponen-komponen kurikulum</w:t>
            </w:r>
          </w:p>
        </w:tc>
        <w:tc>
          <w:tcPr>
            <w:tcW w:w="2234" w:type="dxa"/>
          </w:tcPr>
          <w:p w14:paraId="30BEFB18"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Komponen-Komponen Kurikulum</w:t>
            </w:r>
          </w:p>
        </w:tc>
        <w:tc>
          <w:tcPr>
            <w:tcW w:w="2234" w:type="dxa"/>
          </w:tcPr>
          <w:p w14:paraId="29B39D97"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AB16379" w14:textId="77777777" w:rsidR="009E16A5" w:rsidRPr="00236056" w:rsidRDefault="009E16A5" w:rsidP="00F604AE">
            <w:pPr>
              <w:pStyle w:val="ListParagraph"/>
              <w:numPr>
                <w:ilvl w:val="0"/>
                <w:numId w:val="5"/>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2420CF2" w14:textId="77777777" w:rsidR="009E16A5" w:rsidRPr="00236056" w:rsidRDefault="009E16A5" w:rsidP="00F604AE">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AF780A6" w14:textId="77777777" w:rsidR="009E16A5" w:rsidRPr="00236056" w:rsidRDefault="009E16A5" w:rsidP="00F604AE">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740F26E2" w14:textId="77777777" w:rsidR="009E16A5" w:rsidRPr="00236056" w:rsidRDefault="009E16A5" w:rsidP="00A75268">
            <w:pPr>
              <w:rPr>
                <w:rFonts w:ascii="Times New Roman" w:hAnsi="Times New Roman" w:cs="Times New Roman"/>
                <w:sz w:val="24"/>
                <w:szCs w:val="24"/>
              </w:rPr>
            </w:pPr>
          </w:p>
        </w:tc>
      </w:tr>
      <w:tr w:rsidR="009E16A5" w:rsidRPr="00236056" w14:paraId="21DEAE2E" w14:textId="77777777" w:rsidTr="00147384">
        <w:tc>
          <w:tcPr>
            <w:tcW w:w="1278" w:type="dxa"/>
          </w:tcPr>
          <w:p w14:paraId="19A1371A"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6</w:t>
            </w:r>
          </w:p>
        </w:tc>
        <w:tc>
          <w:tcPr>
            <w:tcW w:w="3310" w:type="dxa"/>
          </w:tcPr>
          <w:p w14:paraId="58CBA215"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Prinsip-Prinsip kurikulum</w:t>
            </w:r>
          </w:p>
        </w:tc>
        <w:tc>
          <w:tcPr>
            <w:tcW w:w="2234" w:type="dxa"/>
          </w:tcPr>
          <w:p w14:paraId="1715DDF7"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Prinsip-Prinsip Pengembangan Kurikulum</w:t>
            </w:r>
          </w:p>
        </w:tc>
        <w:tc>
          <w:tcPr>
            <w:tcW w:w="2234" w:type="dxa"/>
          </w:tcPr>
          <w:p w14:paraId="3CF11A82"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892B589" w14:textId="77777777" w:rsidR="009E16A5" w:rsidRPr="00236056" w:rsidRDefault="009E16A5" w:rsidP="00F604AE">
            <w:pPr>
              <w:pStyle w:val="ListParagraph"/>
              <w:numPr>
                <w:ilvl w:val="0"/>
                <w:numId w:val="6"/>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F4B071B" w14:textId="77777777" w:rsidR="009E16A5" w:rsidRPr="00236056" w:rsidRDefault="009E16A5" w:rsidP="00F604AE">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C5C9BCE" w14:textId="77777777" w:rsidR="009E16A5" w:rsidRPr="00236056" w:rsidRDefault="009E16A5" w:rsidP="00F604AE">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07D21790" w14:textId="77777777" w:rsidR="009E16A5" w:rsidRPr="00236056" w:rsidRDefault="009E16A5" w:rsidP="00A75268">
            <w:pPr>
              <w:rPr>
                <w:rFonts w:ascii="Times New Roman" w:hAnsi="Times New Roman" w:cs="Times New Roman"/>
                <w:sz w:val="24"/>
                <w:szCs w:val="24"/>
              </w:rPr>
            </w:pPr>
          </w:p>
        </w:tc>
      </w:tr>
      <w:tr w:rsidR="009E16A5" w:rsidRPr="00236056" w14:paraId="418C456E" w14:textId="77777777" w:rsidTr="00147384">
        <w:tc>
          <w:tcPr>
            <w:tcW w:w="1278" w:type="dxa"/>
          </w:tcPr>
          <w:p w14:paraId="76CCDD65"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7</w:t>
            </w:r>
          </w:p>
        </w:tc>
        <w:tc>
          <w:tcPr>
            <w:tcW w:w="3310" w:type="dxa"/>
          </w:tcPr>
          <w:p w14:paraId="2C565EDC"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model-model kurikulum, Jenis model Kurikulum, perbedaan model-model kurikulum</w:t>
            </w:r>
          </w:p>
        </w:tc>
        <w:tc>
          <w:tcPr>
            <w:tcW w:w="2234" w:type="dxa"/>
          </w:tcPr>
          <w:p w14:paraId="0881D872"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Model-Model Kurikulum</w:t>
            </w:r>
          </w:p>
        </w:tc>
        <w:tc>
          <w:tcPr>
            <w:tcW w:w="2234" w:type="dxa"/>
          </w:tcPr>
          <w:p w14:paraId="78593B91"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124F25AF" w14:textId="77777777" w:rsidR="009E16A5" w:rsidRPr="00236056" w:rsidRDefault="009E16A5" w:rsidP="00F604AE">
            <w:pPr>
              <w:pStyle w:val="ListParagraph"/>
              <w:numPr>
                <w:ilvl w:val="0"/>
                <w:numId w:val="7"/>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016575BB" w14:textId="77777777" w:rsidR="009E16A5" w:rsidRPr="00236056" w:rsidRDefault="009E16A5" w:rsidP="00F604AE">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C624187" w14:textId="77777777" w:rsidR="009E16A5" w:rsidRPr="00236056" w:rsidRDefault="009E16A5" w:rsidP="00F604AE">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078B388" w14:textId="77777777" w:rsidR="009E16A5" w:rsidRPr="00236056" w:rsidRDefault="009E16A5" w:rsidP="00A75268">
            <w:pPr>
              <w:rPr>
                <w:rFonts w:ascii="Times New Roman" w:hAnsi="Times New Roman" w:cs="Times New Roman"/>
                <w:sz w:val="24"/>
                <w:szCs w:val="24"/>
              </w:rPr>
            </w:pPr>
          </w:p>
        </w:tc>
      </w:tr>
      <w:tr w:rsidR="009E16A5" w:rsidRPr="00236056" w14:paraId="54A0DA80" w14:textId="77777777" w:rsidTr="00147384">
        <w:tc>
          <w:tcPr>
            <w:tcW w:w="1278" w:type="dxa"/>
          </w:tcPr>
          <w:p w14:paraId="3D506706"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8</w:t>
            </w:r>
          </w:p>
        </w:tc>
        <w:tc>
          <w:tcPr>
            <w:tcW w:w="11871" w:type="dxa"/>
            <w:gridSpan w:val="5"/>
          </w:tcPr>
          <w:p w14:paraId="508D37C1" w14:textId="77777777" w:rsidR="009E16A5" w:rsidRPr="00236056" w:rsidRDefault="009E16A5" w:rsidP="009E16A5">
            <w:pPr>
              <w:jc w:val="center"/>
              <w:rPr>
                <w:rFonts w:ascii="Times New Roman" w:hAnsi="Times New Roman" w:cs="Times New Roman"/>
                <w:sz w:val="24"/>
                <w:szCs w:val="24"/>
              </w:rPr>
            </w:pPr>
            <w:r w:rsidRPr="00236056">
              <w:rPr>
                <w:rFonts w:ascii="Times New Roman" w:hAnsi="Times New Roman" w:cs="Times New Roman"/>
                <w:b/>
                <w:sz w:val="24"/>
                <w:szCs w:val="24"/>
              </w:rPr>
              <w:t>UTS</w:t>
            </w:r>
          </w:p>
        </w:tc>
      </w:tr>
      <w:tr w:rsidR="009E16A5" w:rsidRPr="00236056" w14:paraId="0C70C9EF" w14:textId="77777777" w:rsidTr="00147384">
        <w:tc>
          <w:tcPr>
            <w:tcW w:w="1278" w:type="dxa"/>
          </w:tcPr>
          <w:p w14:paraId="39EB5637"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9</w:t>
            </w:r>
          </w:p>
        </w:tc>
        <w:tc>
          <w:tcPr>
            <w:tcW w:w="3310" w:type="dxa"/>
          </w:tcPr>
          <w:p w14:paraId="14573D2C"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724D7D">
              <w:rPr>
                <w:rFonts w:ascii="Times New Roman" w:hAnsi="Times New Roman" w:cs="Times New Roman"/>
                <w:color w:val="000000" w:themeColor="text1"/>
                <w:sz w:val="24"/>
                <w:szCs w:val="24"/>
                <w:lang w:val="id-ID"/>
              </w:rPr>
              <w:t>pendekatan</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pengembangan</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kurikulum</w:t>
            </w:r>
            <w:r>
              <w:rPr>
                <w:rFonts w:ascii="Times New Roman" w:hAnsi="Times New Roman" w:cs="Times New Roman"/>
                <w:color w:val="000000" w:themeColor="text1"/>
                <w:sz w:val="24"/>
                <w:szCs w:val="24"/>
                <w:lang w:val="id-ID"/>
              </w:rPr>
              <w:t xml:space="preserve"> dan m</w:t>
            </w:r>
            <w:r w:rsidRPr="00724D7D">
              <w:rPr>
                <w:rFonts w:ascii="Times New Roman" w:hAnsi="Times New Roman" w:cs="Times New Roman"/>
                <w:color w:val="000000" w:themeColor="text1"/>
                <w:sz w:val="24"/>
                <w:szCs w:val="24"/>
                <w:lang w:val="id-ID"/>
              </w:rPr>
              <w:t>engidentifikasi</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berbagai</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pe</w:t>
            </w:r>
            <w:r>
              <w:rPr>
                <w:rFonts w:ascii="Times New Roman" w:hAnsi="Times New Roman" w:cs="Times New Roman"/>
                <w:color w:val="000000" w:themeColor="text1"/>
                <w:sz w:val="24"/>
                <w:szCs w:val="24"/>
                <w:lang w:val="id-ID"/>
              </w:rPr>
              <w:t>n</w:t>
            </w:r>
            <w:r w:rsidRPr="00724D7D">
              <w:rPr>
                <w:rFonts w:ascii="Times New Roman" w:hAnsi="Times New Roman" w:cs="Times New Roman"/>
                <w:color w:val="000000" w:themeColor="text1"/>
                <w:sz w:val="24"/>
                <w:szCs w:val="24"/>
                <w:lang w:val="id-ID"/>
              </w:rPr>
              <w:t>dekatan</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dalam</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pengembangan</w:t>
            </w:r>
            <w:r>
              <w:rPr>
                <w:rFonts w:ascii="Times New Roman" w:hAnsi="Times New Roman" w:cs="Times New Roman"/>
                <w:color w:val="000000" w:themeColor="text1"/>
                <w:sz w:val="24"/>
                <w:szCs w:val="24"/>
                <w:lang w:val="id-ID"/>
              </w:rPr>
              <w:t xml:space="preserve"> </w:t>
            </w:r>
            <w:r w:rsidRPr="00724D7D">
              <w:rPr>
                <w:rFonts w:ascii="Times New Roman" w:hAnsi="Times New Roman" w:cs="Times New Roman"/>
                <w:color w:val="000000" w:themeColor="text1"/>
                <w:sz w:val="24"/>
                <w:szCs w:val="24"/>
                <w:lang w:val="id-ID"/>
              </w:rPr>
              <w:t>kurikulum</w:t>
            </w:r>
          </w:p>
        </w:tc>
        <w:tc>
          <w:tcPr>
            <w:tcW w:w="2234" w:type="dxa"/>
          </w:tcPr>
          <w:p w14:paraId="71D27582"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Pendekatan Pengembangan Kurikulum</w:t>
            </w:r>
          </w:p>
        </w:tc>
        <w:tc>
          <w:tcPr>
            <w:tcW w:w="2234" w:type="dxa"/>
          </w:tcPr>
          <w:p w14:paraId="31F2E2BB"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4DF0E5FE" w14:textId="77777777" w:rsidR="009E16A5" w:rsidRPr="00236056" w:rsidRDefault="009E16A5" w:rsidP="00F604AE">
            <w:pPr>
              <w:pStyle w:val="ListParagraph"/>
              <w:numPr>
                <w:ilvl w:val="0"/>
                <w:numId w:val="8"/>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2DB414BF" w14:textId="77777777" w:rsidR="009E16A5" w:rsidRPr="00236056" w:rsidRDefault="009E16A5" w:rsidP="00F604AE">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08CA432" w14:textId="77777777" w:rsidR="009E16A5" w:rsidRPr="00236056" w:rsidRDefault="009E16A5" w:rsidP="00F604AE">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E8416EF" w14:textId="77777777" w:rsidR="009E16A5" w:rsidRPr="00236056" w:rsidRDefault="009E16A5" w:rsidP="00A75268">
            <w:pPr>
              <w:rPr>
                <w:rFonts w:ascii="Times New Roman" w:hAnsi="Times New Roman" w:cs="Times New Roman"/>
                <w:sz w:val="24"/>
                <w:szCs w:val="24"/>
              </w:rPr>
            </w:pPr>
          </w:p>
        </w:tc>
      </w:tr>
      <w:tr w:rsidR="009E16A5" w:rsidRPr="00236056" w14:paraId="642C2CEE" w14:textId="77777777" w:rsidTr="00147384">
        <w:tc>
          <w:tcPr>
            <w:tcW w:w="1278" w:type="dxa"/>
          </w:tcPr>
          <w:p w14:paraId="5DFF9A02"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10</w:t>
            </w:r>
          </w:p>
        </w:tc>
        <w:tc>
          <w:tcPr>
            <w:tcW w:w="3310" w:type="dxa"/>
          </w:tcPr>
          <w:p w14:paraId="31C423CE" w14:textId="77777777" w:rsidR="009E16A5" w:rsidRPr="00623125" w:rsidRDefault="009E16A5" w:rsidP="00A75268">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Memahami </w:t>
            </w:r>
            <w:r w:rsidRPr="00764699">
              <w:rPr>
                <w:rFonts w:ascii="Times New Roman" w:hAnsi="Times New Roman" w:cs="Times New Roman"/>
                <w:color w:val="000000" w:themeColor="text1"/>
              </w:rPr>
              <w:t>peng</w:t>
            </w:r>
            <w:r>
              <w:rPr>
                <w:rFonts w:ascii="Times New Roman" w:hAnsi="Times New Roman" w:cs="Times New Roman"/>
                <w:color w:val="000000" w:themeColor="text1"/>
              </w:rPr>
              <w:t>ertian evaluasi dan beberapa model evaluasi kurikulum</w:t>
            </w:r>
          </w:p>
        </w:tc>
        <w:tc>
          <w:tcPr>
            <w:tcW w:w="2234" w:type="dxa"/>
          </w:tcPr>
          <w:p w14:paraId="4C9E70F3"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Evaluasi Kurikulum</w:t>
            </w:r>
          </w:p>
        </w:tc>
        <w:tc>
          <w:tcPr>
            <w:tcW w:w="2234" w:type="dxa"/>
          </w:tcPr>
          <w:p w14:paraId="755FEF51"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C6CFCD8" w14:textId="77777777" w:rsidR="009E16A5" w:rsidRPr="00236056" w:rsidRDefault="009E16A5" w:rsidP="00F604AE">
            <w:pPr>
              <w:pStyle w:val="ListParagraph"/>
              <w:numPr>
                <w:ilvl w:val="0"/>
                <w:numId w:val="9"/>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C2CE593" w14:textId="77777777" w:rsidR="009E16A5" w:rsidRPr="00236056" w:rsidRDefault="009E16A5" w:rsidP="00F604AE">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61702306" w14:textId="77777777" w:rsidR="009E16A5" w:rsidRPr="00236056" w:rsidRDefault="009E16A5" w:rsidP="00F604AE">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25FC894E" w14:textId="77777777" w:rsidR="009E16A5" w:rsidRPr="00236056" w:rsidRDefault="009E16A5" w:rsidP="00A75268">
            <w:pPr>
              <w:rPr>
                <w:rFonts w:ascii="Times New Roman" w:hAnsi="Times New Roman" w:cs="Times New Roman"/>
                <w:sz w:val="24"/>
                <w:szCs w:val="24"/>
              </w:rPr>
            </w:pPr>
          </w:p>
        </w:tc>
      </w:tr>
      <w:tr w:rsidR="009E16A5" w:rsidRPr="00236056" w14:paraId="3112B063" w14:textId="77777777" w:rsidTr="00147384">
        <w:tc>
          <w:tcPr>
            <w:tcW w:w="1278" w:type="dxa"/>
          </w:tcPr>
          <w:p w14:paraId="0DC49E20"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11</w:t>
            </w:r>
          </w:p>
        </w:tc>
        <w:tc>
          <w:tcPr>
            <w:tcW w:w="3310" w:type="dxa"/>
          </w:tcPr>
          <w:p w14:paraId="4AF2E82C" w14:textId="77777777" w:rsidR="009E16A5" w:rsidRPr="00C8314D"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7E1584">
              <w:rPr>
                <w:rFonts w:ascii="Times New Roman" w:hAnsi="Times New Roman" w:cs="Times New Roman"/>
                <w:color w:val="000000" w:themeColor="text1"/>
                <w:sz w:val="24"/>
                <w:szCs w:val="24"/>
                <w:lang w:val="id-ID"/>
              </w:rPr>
              <w:t>fungsi</w:t>
            </w:r>
            <w:r>
              <w:rPr>
                <w:rFonts w:ascii="Times New Roman" w:hAnsi="Times New Roman" w:cs="Times New Roman"/>
                <w:color w:val="000000" w:themeColor="text1"/>
                <w:sz w:val="24"/>
                <w:szCs w:val="24"/>
                <w:lang w:val="id-ID"/>
              </w:rPr>
              <w:t xml:space="preserve"> </w:t>
            </w:r>
            <w:r w:rsidRPr="007E1584">
              <w:rPr>
                <w:rFonts w:ascii="Times New Roman" w:hAnsi="Times New Roman" w:cs="Times New Roman"/>
                <w:color w:val="000000" w:themeColor="text1"/>
                <w:sz w:val="24"/>
                <w:szCs w:val="24"/>
                <w:lang w:val="id-ID"/>
              </w:rPr>
              <w:t>dan</w:t>
            </w:r>
            <w:r>
              <w:rPr>
                <w:rFonts w:ascii="Times New Roman" w:hAnsi="Times New Roman" w:cs="Times New Roman"/>
                <w:color w:val="000000" w:themeColor="text1"/>
                <w:sz w:val="24"/>
                <w:szCs w:val="24"/>
                <w:lang w:val="id-ID"/>
              </w:rPr>
              <w:t xml:space="preserve"> </w:t>
            </w:r>
            <w:r w:rsidRPr="007E1584">
              <w:rPr>
                <w:rFonts w:ascii="Times New Roman" w:hAnsi="Times New Roman" w:cs="Times New Roman"/>
                <w:color w:val="000000" w:themeColor="text1"/>
                <w:sz w:val="24"/>
                <w:szCs w:val="24"/>
                <w:lang w:val="id-ID"/>
              </w:rPr>
              <w:t>peranan</w:t>
            </w:r>
            <w:r>
              <w:rPr>
                <w:rFonts w:ascii="Times New Roman" w:hAnsi="Times New Roman" w:cs="Times New Roman"/>
                <w:color w:val="000000" w:themeColor="text1"/>
                <w:sz w:val="24"/>
                <w:szCs w:val="24"/>
                <w:lang w:val="id-ID"/>
              </w:rPr>
              <w:t xml:space="preserve"> </w:t>
            </w:r>
            <w:r w:rsidRPr="007E1584">
              <w:rPr>
                <w:rFonts w:ascii="Times New Roman" w:hAnsi="Times New Roman" w:cs="Times New Roman"/>
                <w:color w:val="000000" w:themeColor="text1"/>
                <w:sz w:val="24"/>
                <w:szCs w:val="24"/>
                <w:lang w:val="id-ID"/>
              </w:rPr>
              <w:t>kurikulum</w:t>
            </w:r>
            <w:r>
              <w:rPr>
                <w:rFonts w:ascii="Times New Roman" w:hAnsi="Times New Roman" w:cs="Times New Roman"/>
                <w:color w:val="000000" w:themeColor="text1"/>
                <w:sz w:val="24"/>
                <w:szCs w:val="24"/>
                <w:lang w:val="id-ID"/>
              </w:rPr>
              <w:t xml:space="preserve"> dalam </w:t>
            </w:r>
            <w:r>
              <w:rPr>
                <w:rFonts w:ascii="Times New Roman" w:hAnsi="Times New Roman" w:cs="Times New Roman"/>
                <w:color w:val="000000" w:themeColor="text1"/>
                <w:sz w:val="24"/>
                <w:szCs w:val="24"/>
                <w:lang w:val="id-ID"/>
              </w:rPr>
              <w:lastRenderedPageBreak/>
              <w:t>pendidikan/pembelajaran</w:t>
            </w:r>
          </w:p>
        </w:tc>
        <w:tc>
          <w:tcPr>
            <w:tcW w:w="2234" w:type="dxa"/>
          </w:tcPr>
          <w:p w14:paraId="63C1C2D0"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Peranan dan Fungsi kurikulum</w:t>
            </w:r>
          </w:p>
        </w:tc>
        <w:tc>
          <w:tcPr>
            <w:tcW w:w="2234" w:type="dxa"/>
          </w:tcPr>
          <w:p w14:paraId="1B5B95CF"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38EDD6C" w14:textId="77777777" w:rsidR="009E16A5" w:rsidRPr="00236056" w:rsidRDefault="009E16A5" w:rsidP="00F604AE">
            <w:pPr>
              <w:pStyle w:val="ListParagraph"/>
              <w:numPr>
                <w:ilvl w:val="0"/>
                <w:numId w:val="10"/>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AD14D0E" w14:textId="77777777" w:rsidR="009E16A5" w:rsidRPr="00236056" w:rsidRDefault="009E16A5" w:rsidP="00F604AE">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A85DD3E" w14:textId="77777777" w:rsidR="009E16A5" w:rsidRPr="00236056" w:rsidRDefault="009E16A5" w:rsidP="00F604AE">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4C854E1E" w14:textId="77777777" w:rsidR="009E16A5" w:rsidRPr="00236056" w:rsidRDefault="009E16A5" w:rsidP="00A75268">
            <w:pPr>
              <w:rPr>
                <w:rFonts w:ascii="Times New Roman" w:hAnsi="Times New Roman" w:cs="Times New Roman"/>
                <w:sz w:val="24"/>
                <w:szCs w:val="24"/>
              </w:rPr>
            </w:pPr>
          </w:p>
        </w:tc>
      </w:tr>
      <w:tr w:rsidR="009E16A5" w:rsidRPr="00236056" w14:paraId="6406DB4F" w14:textId="77777777" w:rsidTr="00147384">
        <w:tc>
          <w:tcPr>
            <w:tcW w:w="1278" w:type="dxa"/>
          </w:tcPr>
          <w:p w14:paraId="3505977D"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12</w:t>
            </w:r>
          </w:p>
        </w:tc>
        <w:tc>
          <w:tcPr>
            <w:tcW w:w="3310" w:type="dxa"/>
          </w:tcPr>
          <w:p w14:paraId="329161DD"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proses pengembangan kurikulum 2013</w:t>
            </w:r>
          </w:p>
        </w:tc>
        <w:tc>
          <w:tcPr>
            <w:tcW w:w="2234" w:type="dxa"/>
          </w:tcPr>
          <w:p w14:paraId="0E6431C1" w14:textId="77777777" w:rsidR="009E16A5" w:rsidRPr="00304473" w:rsidRDefault="009E16A5" w:rsidP="00A75268">
            <w:pPr>
              <w:autoSpaceDE w:val="0"/>
              <w:autoSpaceDN w:val="0"/>
              <w:adjustRightInd w:val="0"/>
              <w:spacing w:line="276" w:lineRule="auto"/>
              <w:rPr>
                <w:rFonts w:ascii="Times New Roman" w:hAnsi="Times New Roman" w:cs="Times New Roman"/>
                <w:iCs/>
                <w:color w:val="000000" w:themeColor="text1"/>
                <w:sz w:val="24"/>
                <w:szCs w:val="24"/>
                <w:lang w:val="id-ID"/>
              </w:rPr>
            </w:pPr>
            <w:r>
              <w:rPr>
                <w:rFonts w:ascii="Times New Roman" w:hAnsi="Times New Roman" w:cs="Times New Roman"/>
                <w:iCs/>
                <w:color w:val="000000" w:themeColor="text1"/>
                <w:sz w:val="24"/>
                <w:szCs w:val="24"/>
                <w:lang w:val="id-ID"/>
              </w:rPr>
              <w:t>Proses pengembangan kurikulum</w:t>
            </w:r>
          </w:p>
        </w:tc>
        <w:tc>
          <w:tcPr>
            <w:tcW w:w="2234" w:type="dxa"/>
          </w:tcPr>
          <w:p w14:paraId="34D5841E"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E3A45EA" w14:textId="77777777" w:rsidR="009E16A5" w:rsidRPr="00236056" w:rsidRDefault="009E16A5" w:rsidP="00F604AE">
            <w:pPr>
              <w:pStyle w:val="ListParagraph"/>
              <w:numPr>
                <w:ilvl w:val="0"/>
                <w:numId w:val="1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1C992C1A" w14:textId="77777777" w:rsidR="009E16A5" w:rsidRPr="00236056" w:rsidRDefault="009E16A5" w:rsidP="00F604AE">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B3DB24B" w14:textId="77777777" w:rsidR="009E16A5" w:rsidRPr="00236056" w:rsidRDefault="009E16A5" w:rsidP="00F604AE">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48EDC0B6" w14:textId="77777777" w:rsidR="009E16A5" w:rsidRPr="00236056" w:rsidRDefault="009E16A5" w:rsidP="00A75268">
            <w:pPr>
              <w:rPr>
                <w:rFonts w:ascii="Times New Roman" w:hAnsi="Times New Roman" w:cs="Times New Roman"/>
                <w:sz w:val="24"/>
                <w:szCs w:val="24"/>
              </w:rPr>
            </w:pPr>
          </w:p>
        </w:tc>
      </w:tr>
      <w:tr w:rsidR="009E16A5" w:rsidRPr="00236056" w14:paraId="17D510B9" w14:textId="77777777" w:rsidTr="00147384">
        <w:tc>
          <w:tcPr>
            <w:tcW w:w="1278" w:type="dxa"/>
          </w:tcPr>
          <w:p w14:paraId="761853B1"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13</w:t>
            </w:r>
          </w:p>
        </w:tc>
        <w:tc>
          <w:tcPr>
            <w:tcW w:w="3310" w:type="dxa"/>
          </w:tcPr>
          <w:p w14:paraId="1E4FA005"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E968BE">
              <w:rPr>
                <w:rFonts w:ascii="Times New Roman" w:hAnsi="Times New Roman" w:cs="Times New Roman"/>
                <w:color w:val="000000" w:themeColor="text1"/>
                <w:sz w:val="24"/>
                <w:szCs w:val="24"/>
                <w:lang w:val="id-ID"/>
              </w:rPr>
              <w:t>peng</w:t>
            </w:r>
            <w:r>
              <w:rPr>
                <w:rFonts w:ascii="Times New Roman" w:hAnsi="Times New Roman" w:cs="Times New Roman"/>
                <w:color w:val="000000" w:themeColor="text1"/>
                <w:sz w:val="24"/>
                <w:szCs w:val="24"/>
                <w:lang w:val="id-ID"/>
              </w:rPr>
              <w:t xml:space="preserve">ertian inovasi dalam kurikulum, </w:t>
            </w:r>
            <w:r w:rsidRPr="00E968BE">
              <w:rPr>
                <w:rFonts w:ascii="Times New Roman" w:hAnsi="Times New Roman" w:cs="Times New Roman"/>
                <w:color w:val="000000" w:themeColor="text1"/>
                <w:sz w:val="24"/>
                <w:szCs w:val="24"/>
                <w:lang w:val="id-ID"/>
              </w:rPr>
              <w:t xml:space="preserve">mengidentifikasi unsur dan ciri inovasi dalam </w:t>
            </w:r>
            <w:r>
              <w:rPr>
                <w:rFonts w:ascii="Times New Roman" w:hAnsi="Times New Roman" w:cs="Times New Roman"/>
                <w:color w:val="000000" w:themeColor="text1"/>
                <w:sz w:val="24"/>
                <w:szCs w:val="24"/>
                <w:lang w:val="id-ID"/>
              </w:rPr>
              <w:t xml:space="preserve">kurikulum, </w:t>
            </w:r>
            <w:r w:rsidRPr="00E968BE">
              <w:rPr>
                <w:rFonts w:ascii="Times New Roman" w:hAnsi="Times New Roman" w:cs="Times New Roman"/>
                <w:color w:val="000000" w:themeColor="text1"/>
                <w:sz w:val="24"/>
                <w:szCs w:val="24"/>
                <w:lang w:val="id-ID"/>
              </w:rPr>
              <w:t>mengadopsi dan melaksanakan inovasi pendidikan dalam kurikulum</w:t>
            </w:r>
          </w:p>
        </w:tc>
        <w:tc>
          <w:tcPr>
            <w:tcW w:w="2234" w:type="dxa"/>
          </w:tcPr>
          <w:p w14:paraId="6FBA96E3"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Inovasi kurikulum dan pembelajaran</w:t>
            </w:r>
          </w:p>
        </w:tc>
        <w:tc>
          <w:tcPr>
            <w:tcW w:w="2234" w:type="dxa"/>
          </w:tcPr>
          <w:p w14:paraId="643B6FB5"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57396CA9" w14:textId="77777777" w:rsidR="009E16A5" w:rsidRPr="00236056" w:rsidRDefault="009E16A5" w:rsidP="00F604AE">
            <w:pPr>
              <w:pStyle w:val="ListParagraph"/>
              <w:numPr>
                <w:ilvl w:val="0"/>
                <w:numId w:val="1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10A7D8A" w14:textId="77777777" w:rsidR="009E16A5" w:rsidRPr="00236056" w:rsidRDefault="009E16A5" w:rsidP="00F604AE">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1A7EF16D" w14:textId="77777777" w:rsidR="009E16A5" w:rsidRPr="00236056" w:rsidRDefault="009E16A5" w:rsidP="00F604AE">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1300915B" w14:textId="77777777" w:rsidR="009E16A5" w:rsidRPr="00236056" w:rsidRDefault="009E16A5" w:rsidP="00A75268">
            <w:pPr>
              <w:rPr>
                <w:rFonts w:ascii="Times New Roman" w:hAnsi="Times New Roman" w:cs="Times New Roman"/>
                <w:sz w:val="24"/>
                <w:szCs w:val="24"/>
              </w:rPr>
            </w:pPr>
          </w:p>
        </w:tc>
      </w:tr>
      <w:tr w:rsidR="009E16A5" w:rsidRPr="00236056" w14:paraId="40F9FA3E" w14:textId="77777777" w:rsidTr="00147384">
        <w:tc>
          <w:tcPr>
            <w:tcW w:w="1278" w:type="dxa"/>
          </w:tcPr>
          <w:p w14:paraId="63EF59AE"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14</w:t>
            </w:r>
          </w:p>
        </w:tc>
        <w:tc>
          <w:tcPr>
            <w:tcW w:w="3310" w:type="dxa"/>
          </w:tcPr>
          <w:p w14:paraId="70504532" w14:textId="77777777" w:rsidR="009E16A5" w:rsidRPr="00623125"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makna silabus dan perencanaan pembelajaran kurikulum 2013</w:t>
            </w:r>
          </w:p>
        </w:tc>
        <w:tc>
          <w:tcPr>
            <w:tcW w:w="2234" w:type="dxa"/>
          </w:tcPr>
          <w:p w14:paraId="527B78F6"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Makna silabus dan perencanaan pembelajaran kurikulum 2013</w:t>
            </w:r>
          </w:p>
        </w:tc>
        <w:tc>
          <w:tcPr>
            <w:tcW w:w="2234" w:type="dxa"/>
          </w:tcPr>
          <w:p w14:paraId="65DC617D"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5294D65F" w14:textId="77777777" w:rsidR="009E16A5" w:rsidRPr="00236056" w:rsidRDefault="009E16A5" w:rsidP="00F604AE">
            <w:pPr>
              <w:pStyle w:val="ListParagraph"/>
              <w:numPr>
                <w:ilvl w:val="0"/>
                <w:numId w:val="1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2F0CBCF" w14:textId="77777777" w:rsidR="009E16A5" w:rsidRPr="00236056" w:rsidRDefault="009E16A5" w:rsidP="00F604AE">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AC7A11C" w14:textId="77777777" w:rsidR="009E16A5" w:rsidRPr="00236056" w:rsidRDefault="009E16A5" w:rsidP="00F604AE">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377C9201" w14:textId="77777777" w:rsidR="009E16A5" w:rsidRPr="00236056" w:rsidRDefault="009E16A5" w:rsidP="00A75268">
            <w:pPr>
              <w:rPr>
                <w:rFonts w:ascii="Times New Roman" w:hAnsi="Times New Roman" w:cs="Times New Roman"/>
                <w:sz w:val="24"/>
                <w:szCs w:val="24"/>
              </w:rPr>
            </w:pPr>
          </w:p>
        </w:tc>
      </w:tr>
      <w:tr w:rsidR="009E16A5" w:rsidRPr="00236056" w14:paraId="64474979" w14:textId="77777777" w:rsidTr="00147384">
        <w:tc>
          <w:tcPr>
            <w:tcW w:w="1278" w:type="dxa"/>
          </w:tcPr>
          <w:p w14:paraId="5101FA1C"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15</w:t>
            </w:r>
          </w:p>
        </w:tc>
        <w:tc>
          <w:tcPr>
            <w:tcW w:w="3310" w:type="dxa"/>
          </w:tcPr>
          <w:p w14:paraId="53E4D8FD" w14:textId="77777777" w:rsidR="009E16A5" w:rsidRPr="00522FC0" w:rsidRDefault="009E16A5"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makna buku guru dan buku siswa dalam pelaksanaan kurikulum 2013</w:t>
            </w:r>
          </w:p>
        </w:tc>
        <w:tc>
          <w:tcPr>
            <w:tcW w:w="2234" w:type="dxa"/>
          </w:tcPr>
          <w:p w14:paraId="0D65536E" w14:textId="77777777" w:rsidR="009E16A5" w:rsidRPr="00623125" w:rsidRDefault="009E16A5"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Analisis buku siswa dan guru kurikulum 2013</w:t>
            </w:r>
          </w:p>
        </w:tc>
        <w:tc>
          <w:tcPr>
            <w:tcW w:w="2234" w:type="dxa"/>
          </w:tcPr>
          <w:p w14:paraId="033E5D8F" w14:textId="77777777" w:rsidR="009E16A5" w:rsidRPr="00236056" w:rsidRDefault="009E16A5"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 </w:t>
            </w:r>
          </w:p>
        </w:tc>
        <w:tc>
          <w:tcPr>
            <w:tcW w:w="2932" w:type="dxa"/>
          </w:tcPr>
          <w:p w14:paraId="0A97EC14" w14:textId="77777777" w:rsidR="009E16A5" w:rsidRPr="00236056" w:rsidRDefault="009E16A5" w:rsidP="00F604AE">
            <w:pPr>
              <w:pStyle w:val="ListParagraph"/>
              <w:numPr>
                <w:ilvl w:val="0"/>
                <w:numId w:val="1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r w:rsidRPr="00236056">
              <w:rPr>
                <w:rFonts w:ascii="Times New Roman" w:hAnsi="Times New Roman" w:cs="Times New Roman"/>
                <w:sz w:val="24"/>
                <w:szCs w:val="24"/>
              </w:rPr>
              <w:t xml:space="preserve"> </w:t>
            </w:r>
          </w:p>
          <w:p w14:paraId="0148666E" w14:textId="77777777" w:rsidR="009E16A5" w:rsidRPr="00236056" w:rsidRDefault="009E16A5" w:rsidP="00F604AE">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18E460B" w14:textId="77777777" w:rsidR="009E16A5" w:rsidRPr="00236056" w:rsidRDefault="009E16A5" w:rsidP="00F604AE">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r w:rsidRPr="00236056">
              <w:rPr>
                <w:rFonts w:ascii="Times New Roman" w:hAnsi="Times New Roman" w:cs="Times New Roman"/>
                <w:sz w:val="24"/>
                <w:szCs w:val="24"/>
              </w:rPr>
              <w:t xml:space="preserve"> </w:t>
            </w:r>
          </w:p>
        </w:tc>
        <w:tc>
          <w:tcPr>
            <w:tcW w:w="1161" w:type="dxa"/>
          </w:tcPr>
          <w:p w14:paraId="5A21F881" w14:textId="77777777" w:rsidR="009E16A5" w:rsidRPr="00236056" w:rsidRDefault="009E16A5" w:rsidP="00A75268">
            <w:pPr>
              <w:rPr>
                <w:rFonts w:ascii="Times New Roman" w:hAnsi="Times New Roman" w:cs="Times New Roman"/>
                <w:sz w:val="24"/>
                <w:szCs w:val="24"/>
              </w:rPr>
            </w:pPr>
          </w:p>
        </w:tc>
      </w:tr>
      <w:tr w:rsidR="009E16A5" w:rsidRPr="00236056" w14:paraId="2B31D49F" w14:textId="77777777" w:rsidTr="00147384">
        <w:tc>
          <w:tcPr>
            <w:tcW w:w="1278" w:type="dxa"/>
          </w:tcPr>
          <w:p w14:paraId="1DDA9448" w14:textId="77777777" w:rsidR="009E16A5" w:rsidRPr="00236056" w:rsidRDefault="009E16A5" w:rsidP="00A75268">
            <w:pPr>
              <w:jc w:val="center"/>
              <w:rPr>
                <w:rFonts w:ascii="Times New Roman" w:hAnsi="Times New Roman" w:cs="Times New Roman"/>
                <w:sz w:val="24"/>
                <w:szCs w:val="24"/>
              </w:rPr>
            </w:pPr>
            <w:r w:rsidRPr="00236056">
              <w:rPr>
                <w:rFonts w:ascii="Times New Roman" w:hAnsi="Times New Roman" w:cs="Times New Roman"/>
                <w:sz w:val="24"/>
                <w:szCs w:val="24"/>
              </w:rPr>
              <w:t>16</w:t>
            </w:r>
          </w:p>
        </w:tc>
        <w:tc>
          <w:tcPr>
            <w:tcW w:w="11871" w:type="dxa"/>
            <w:gridSpan w:val="5"/>
          </w:tcPr>
          <w:p w14:paraId="65774228" w14:textId="77777777" w:rsidR="009E16A5" w:rsidRPr="00236056" w:rsidRDefault="009E16A5" w:rsidP="009E16A5">
            <w:pPr>
              <w:jc w:val="center"/>
              <w:rPr>
                <w:rFonts w:ascii="Times New Roman" w:hAnsi="Times New Roman" w:cs="Times New Roman"/>
                <w:sz w:val="24"/>
                <w:szCs w:val="24"/>
              </w:rPr>
            </w:pPr>
            <w:r w:rsidRPr="00236056">
              <w:rPr>
                <w:rFonts w:ascii="Times New Roman" w:hAnsi="Times New Roman" w:cs="Times New Roman"/>
                <w:b/>
                <w:sz w:val="24"/>
                <w:szCs w:val="24"/>
              </w:rPr>
              <w:t>UAS</w:t>
            </w:r>
          </w:p>
        </w:tc>
      </w:tr>
    </w:tbl>
    <w:p w14:paraId="31B6944E" w14:textId="77777777" w:rsidR="00F604AE" w:rsidRPr="00236056" w:rsidRDefault="00F604AE" w:rsidP="00F604AE">
      <w:pPr>
        <w:spacing w:line="240" w:lineRule="auto"/>
        <w:rPr>
          <w:rFonts w:ascii="Times New Roman" w:hAnsi="Times New Roman" w:cs="Times New Roman"/>
          <w:b/>
          <w:sz w:val="24"/>
          <w:szCs w:val="24"/>
        </w:rPr>
      </w:pPr>
      <w:proofErr w:type="spellStart"/>
      <w:r w:rsidRPr="00236056">
        <w:rPr>
          <w:rFonts w:ascii="Times New Roman" w:hAnsi="Times New Roman" w:cs="Times New Roman"/>
          <w:b/>
          <w:sz w:val="24"/>
          <w:szCs w:val="24"/>
        </w:rPr>
        <w:t>Referensi</w:t>
      </w:r>
      <w:proofErr w:type="spellEnd"/>
      <w:r w:rsidRPr="00236056">
        <w:rPr>
          <w:rFonts w:ascii="Times New Roman" w:hAnsi="Times New Roman" w:cs="Times New Roman"/>
          <w:b/>
          <w:sz w:val="24"/>
          <w:szCs w:val="24"/>
        </w:rPr>
        <w:t>:</w:t>
      </w:r>
    </w:p>
    <w:p w14:paraId="4464452F" w14:textId="77777777" w:rsidR="00147384" w:rsidRPr="00F05DD3" w:rsidRDefault="00147384" w:rsidP="00147384">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r w:rsidRPr="00F05DD3">
        <w:rPr>
          <w:rFonts w:ascii="Times New Roman" w:hAnsi="Times New Roman" w:cs="Times New Roman"/>
          <w:color w:val="000000" w:themeColor="text1"/>
          <w:sz w:val="24"/>
          <w:szCs w:val="24"/>
        </w:rPr>
        <w:t xml:space="preserve">Tim </w:t>
      </w:r>
      <w:proofErr w:type="spellStart"/>
      <w:r w:rsidRPr="00F05DD3">
        <w:rPr>
          <w:rFonts w:ascii="Times New Roman" w:hAnsi="Times New Roman" w:cs="Times New Roman"/>
          <w:color w:val="000000" w:themeColor="text1"/>
          <w:sz w:val="24"/>
          <w:szCs w:val="24"/>
        </w:rPr>
        <w:t>Pengembang</w:t>
      </w:r>
      <w:proofErr w:type="spellEnd"/>
      <w:r w:rsidRPr="00F05DD3">
        <w:rPr>
          <w:rFonts w:ascii="Times New Roman" w:hAnsi="Times New Roman" w:cs="Times New Roman"/>
          <w:color w:val="000000" w:themeColor="text1"/>
          <w:sz w:val="24"/>
          <w:szCs w:val="24"/>
        </w:rPr>
        <w:t xml:space="preserve"> MKDP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Pembelajaran</w:t>
      </w:r>
      <w:proofErr w:type="spellEnd"/>
      <w:r w:rsidRPr="00F05DD3">
        <w:rPr>
          <w:rFonts w:ascii="Times New Roman" w:hAnsi="Times New Roman" w:cs="Times New Roman"/>
          <w:color w:val="000000" w:themeColor="text1"/>
          <w:sz w:val="24"/>
          <w:szCs w:val="24"/>
        </w:rPr>
        <w:t xml:space="preserve">. (2006).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Pembelajaran</w:t>
      </w:r>
      <w:proofErr w:type="spellEnd"/>
      <w:r w:rsidRPr="00F05DD3">
        <w:rPr>
          <w:rFonts w:ascii="Times New Roman" w:hAnsi="Times New Roman" w:cs="Times New Roman"/>
          <w:color w:val="000000" w:themeColor="text1"/>
          <w:sz w:val="24"/>
          <w:szCs w:val="24"/>
        </w:rPr>
        <w:t xml:space="preserve">.  </w:t>
      </w:r>
    </w:p>
    <w:p w14:paraId="55BEF58A" w14:textId="77777777" w:rsidR="00147384" w:rsidRPr="00F05DD3" w:rsidRDefault="00147384" w:rsidP="00147384">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F05DD3">
        <w:rPr>
          <w:rFonts w:ascii="Times New Roman" w:hAnsi="Times New Roman" w:cs="Times New Roman"/>
          <w:color w:val="000000" w:themeColor="text1"/>
          <w:sz w:val="24"/>
          <w:szCs w:val="24"/>
        </w:rPr>
        <w:t>Sukmadinata</w:t>
      </w:r>
      <w:proofErr w:type="spellEnd"/>
      <w:r w:rsidRPr="00F05DD3">
        <w:rPr>
          <w:rFonts w:ascii="Times New Roman" w:hAnsi="Times New Roman" w:cs="Times New Roman"/>
          <w:color w:val="000000" w:themeColor="text1"/>
          <w:sz w:val="24"/>
          <w:szCs w:val="24"/>
        </w:rPr>
        <w:t xml:space="preserve">, Nana </w:t>
      </w:r>
      <w:proofErr w:type="spellStart"/>
      <w:r w:rsidRPr="00F05DD3">
        <w:rPr>
          <w:rFonts w:ascii="Times New Roman" w:hAnsi="Times New Roman" w:cs="Times New Roman"/>
          <w:color w:val="000000" w:themeColor="text1"/>
          <w:sz w:val="24"/>
          <w:szCs w:val="24"/>
        </w:rPr>
        <w:t>Syaodih</w:t>
      </w:r>
      <w:proofErr w:type="spellEnd"/>
      <w:r w:rsidRPr="00F05DD3">
        <w:rPr>
          <w:rFonts w:ascii="Times New Roman" w:hAnsi="Times New Roman" w:cs="Times New Roman"/>
          <w:color w:val="000000" w:themeColor="text1"/>
          <w:sz w:val="24"/>
          <w:szCs w:val="24"/>
        </w:rPr>
        <w:t xml:space="preserve">. 2004.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Pembelajaran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Kompetensi</w:t>
      </w:r>
      <w:proofErr w:type="spellEnd"/>
      <w:r w:rsidRPr="00F05DD3">
        <w:rPr>
          <w:rFonts w:ascii="Times New Roman" w:hAnsi="Times New Roman" w:cs="Times New Roman"/>
          <w:color w:val="000000" w:themeColor="text1"/>
          <w:sz w:val="24"/>
          <w:szCs w:val="24"/>
        </w:rPr>
        <w:t xml:space="preserve">. Bandung: </w:t>
      </w:r>
      <w:proofErr w:type="spellStart"/>
      <w:r w:rsidRPr="00F05DD3">
        <w:rPr>
          <w:rFonts w:ascii="Times New Roman" w:hAnsi="Times New Roman" w:cs="Times New Roman"/>
          <w:color w:val="000000" w:themeColor="text1"/>
          <w:sz w:val="24"/>
          <w:szCs w:val="24"/>
        </w:rPr>
        <w:t>Yayasan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Kesuma</w:t>
      </w:r>
      <w:proofErr w:type="spellEnd"/>
      <w:r w:rsidRPr="00F05DD3">
        <w:rPr>
          <w:rFonts w:ascii="Times New Roman" w:hAnsi="Times New Roman" w:cs="Times New Roman"/>
          <w:color w:val="000000" w:themeColor="text1"/>
          <w:sz w:val="24"/>
          <w:szCs w:val="24"/>
        </w:rPr>
        <w:t xml:space="preserve"> </w:t>
      </w:r>
      <w:proofErr w:type="spellStart"/>
      <w:proofErr w:type="gramStart"/>
      <w:r w:rsidRPr="00F05DD3">
        <w:rPr>
          <w:rFonts w:ascii="Times New Roman" w:hAnsi="Times New Roman" w:cs="Times New Roman"/>
          <w:color w:val="000000" w:themeColor="text1"/>
          <w:sz w:val="24"/>
          <w:szCs w:val="24"/>
        </w:rPr>
        <w:t>Karya</w:t>
      </w:r>
      <w:proofErr w:type="spellEnd"/>
      <w:r w:rsidRPr="00F05DD3">
        <w:rPr>
          <w:rFonts w:ascii="Times New Roman" w:hAnsi="Times New Roman" w:cs="Times New Roman"/>
          <w:color w:val="000000" w:themeColor="text1"/>
          <w:sz w:val="24"/>
          <w:szCs w:val="24"/>
        </w:rPr>
        <w:t>..</w:t>
      </w:r>
      <w:proofErr w:type="gramEnd"/>
      <w:r w:rsidRPr="00F05DD3">
        <w:rPr>
          <w:rFonts w:ascii="Times New Roman" w:hAnsi="Times New Roman" w:cs="Times New Roman"/>
          <w:color w:val="000000" w:themeColor="text1"/>
          <w:sz w:val="24"/>
          <w:szCs w:val="24"/>
        </w:rPr>
        <w:t xml:space="preserve"> </w:t>
      </w:r>
    </w:p>
    <w:p w14:paraId="19DE8454" w14:textId="77777777" w:rsidR="00147384" w:rsidRPr="00F05DD3" w:rsidRDefault="00147384" w:rsidP="00147384">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F05DD3">
        <w:rPr>
          <w:rFonts w:ascii="Times New Roman" w:hAnsi="Times New Roman" w:cs="Times New Roman"/>
          <w:color w:val="000000" w:themeColor="text1"/>
          <w:sz w:val="24"/>
          <w:szCs w:val="24"/>
        </w:rPr>
        <w:t>Yuliawati</w:t>
      </w:r>
      <w:proofErr w:type="spellEnd"/>
      <w:r w:rsidRPr="00F05DD3">
        <w:rPr>
          <w:rFonts w:ascii="Times New Roman" w:hAnsi="Times New Roman" w:cs="Times New Roman"/>
          <w:color w:val="000000" w:themeColor="text1"/>
          <w:sz w:val="24"/>
          <w:szCs w:val="24"/>
        </w:rPr>
        <w:t xml:space="preserve">, E, (2004)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Pembelajaran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Filososfi</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Teori</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Aplikasi</w:t>
      </w:r>
      <w:proofErr w:type="spellEnd"/>
      <w:r w:rsidRPr="00F05DD3">
        <w:rPr>
          <w:rFonts w:ascii="Times New Roman" w:hAnsi="Times New Roman" w:cs="Times New Roman"/>
          <w:color w:val="000000" w:themeColor="text1"/>
          <w:sz w:val="24"/>
          <w:szCs w:val="24"/>
        </w:rPr>
        <w:t xml:space="preserve">. Bandung. </w:t>
      </w:r>
      <w:proofErr w:type="spellStart"/>
      <w:r w:rsidRPr="00F05DD3">
        <w:rPr>
          <w:rFonts w:ascii="Times New Roman" w:hAnsi="Times New Roman" w:cs="Times New Roman"/>
          <w:color w:val="000000" w:themeColor="text1"/>
          <w:sz w:val="24"/>
          <w:szCs w:val="24"/>
        </w:rPr>
        <w:t>Pakar</w:t>
      </w:r>
      <w:proofErr w:type="spellEnd"/>
      <w:r w:rsidRPr="00F05DD3">
        <w:rPr>
          <w:rFonts w:ascii="Times New Roman" w:hAnsi="Times New Roman" w:cs="Times New Roman"/>
          <w:color w:val="000000" w:themeColor="text1"/>
          <w:sz w:val="24"/>
          <w:szCs w:val="24"/>
        </w:rPr>
        <w:t xml:space="preserve"> Raya </w:t>
      </w:r>
      <w:proofErr w:type="spellStart"/>
      <w:r w:rsidRPr="00F05DD3">
        <w:rPr>
          <w:rFonts w:ascii="Times New Roman" w:hAnsi="Times New Roman" w:cs="Times New Roman"/>
          <w:color w:val="000000" w:themeColor="text1"/>
          <w:sz w:val="24"/>
          <w:szCs w:val="24"/>
        </w:rPr>
        <w:t>Prakarya</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Pustaka</w:t>
      </w:r>
      <w:proofErr w:type="spellEnd"/>
      <w:r w:rsidRPr="00F05DD3">
        <w:rPr>
          <w:rFonts w:ascii="Times New Roman" w:hAnsi="Times New Roman" w:cs="Times New Roman"/>
          <w:color w:val="000000" w:themeColor="text1"/>
          <w:sz w:val="24"/>
          <w:szCs w:val="24"/>
        </w:rPr>
        <w:t xml:space="preserve">, </w:t>
      </w:r>
    </w:p>
    <w:p w14:paraId="08875227" w14:textId="77777777" w:rsidR="00147384" w:rsidRPr="00F05DD3" w:rsidRDefault="00147384" w:rsidP="00147384">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F05DD3">
        <w:rPr>
          <w:rFonts w:ascii="Times New Roman" w:hAnsi="Times New Roman" w:cs="Times New Roman"/>
          <w:color w:val="000000" w:themeColor="text1"/>
          <w:sz w:val="24"/>
          <w:szCs w:val="24"/>
        </w:rPr>
        <w:t>Evaluasi</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P.T. </w:t>
      </w:r>
      <w:proofErr w:type="spellStart"/>
      <w:r w:rsidRPr="00F05DD3">
        <w:rPr>
          <w:rFonts w:ascii="Times New Roman" w:hAnsi="Times New Roman" w:cs="Times New Roman"/>
          <w:color w:val="000000" w:themeColor="text1"/>
          <w:sz w:val="24"/>
          <w:szCs w:val="24"/>
        </w:rPr>
        <w:t>Remaja</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Rosdakarya</w:t>
      </w:r>
      <w:proofErr w:type="spellEnd"/>
      <w:r w:rsidRPr="00F05DD3">
        <w:rPr>
          <w:rFonts w:ascii="Times New Roman" w:hAnsi="Times New Roman" w:cs="Times New Roman"/>
          <w:color w:val="000000" w:themeColor="text1"/>
          <w:sz w:val="24"/>
          <w:szCs w:val="24"/>
        </w:rPr>
        <w:t xml:space="preserve"> Bandung. </w:t>
      </w:r>
      <w:proofErr w:type="spellStart"/>
      <w:r w:rsidRPr="00F05DD3">
        <w:rPr>
          <w:rFonts w:ascii="Times New Roman" w:hAnsi="Times New Roman" w:cs="Times New Roman"/>
          <w:color w:val="000000" w:themeColor="text1"/>
          <w:sz w:val="24"/>
          <w:szCs w:val="24"/>
        </w:rPr>
        <w:t>Skillback</w:t>
      </w:r>
      <w:proofErr w:type="spellEnd"/>
      <w:r w:rsidRPr="00F05DD3">
        <w:rPr>
          <w:rFonts w:ascii="Times New Roman" w:hAnsi="Times New Roman" w:cs="Times New Roman"/>
          <w:color w:val="000000" w:themeColor="text1"/>
          <w:sz w:val="24"/>
          <w:szCs w:val="24"/>
        </w:rPr>
        <w:t>, M (</w:t>
      </w:r>
      <w:proofErr w:type="spellStart"/>
      <w:r w:rsidRPr="00F05DD3">
        <w:rPr>
          <w:rFonts w:ascii="Times New Roman" w:hAnsi="Times New Roman" w:cs="Times New Roman"/>
          <w:color w:val="000000" w:themeColor="text1"/>
          <w:sz w:val="24"/>
          <w:szCs w:val="24"/>
        </w:rPr>
        <w:t>ed</w:t>
      </w:r>
      <w:proofErr w:type="spellEnd"/>
      <w:r w:rsidRPr="00F05DD3">
        <w:rPr>
          <w:rFonts w:ascii="Times New Roman" w:hAnsi="Times New Roman" w:cs="Times New Roman"/>
          <w:color w:val="000000" w:themeColor="text1"/>
          <w:sz w:val="24"/>
          <w:szCs w:val="24"/>
        </w:rPr>
        <w:t>). (1984)</w:t>
      </w:r>
    </w:p>
    <w:p w14:paraId="4A674828" w14:textId="77777777" w:rsidR="00147384" w:rsidRPr="00F05DD3" w:rsidRDefault="00147384" w:rsidP="00147384">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F05DD3">
        <w:rPr>
          <w:rFonts w:ascii="Times New Roman" w:hAnsi="Times New Roman" w:cs="Times New Roman"/>
          <w:color w:val="000000" w:themeColor="text1"/>
          <w:sz w:val="24"/>
          <w:szCs w:val="24"/>
        </w:rPr>
        <w:t>Wina</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Sanjaya</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Pembelajaran</w:t>
      </w:r>
      <w:proofErr w:type="spellEnd"/>
      <w:r w:rsidRPr="00F05DD3">
        <w:rPr>
          <w:rFonts w:ascii="Times New Roman" w:hAnsi="Times New Roman" w:cs="Times New Roman"/>
          <w:color w:val="000000" w:themeColor="text1"/>
          <w:sz w:val="24"/>
          <w:szCs w:val="24"/>
        </w:rPr>
        <w:t xml:space="preserve">. 2008. Jakarta: </w:t>
      </w:r>
      <w:proofErr w:type="spellStart"/>
      <w:r w:rsidRPr="00F05DD3">
        <w:rPr>
          <w:rFonts w:ascii="Times New Roman" w:hAnsi="Times New Roman" w:cs="Times New Roman"/>
          <w:color w:val="000000" w:themeColor="text1"/>
          <w:sz w:val="24"/>
          <w:szCs w:val="24"/>
        </w:rPr>
        <w:t>kencana</w:t>
      </w:r>
      <w:proofErr w:type="spellEnd"/>
    </w:p>
    <w:p w14:paraId="774803E4" w14:textId="77777777" w:rsidR="00147384" w:rsidRPr="00F05DD3" w:rsidRDefault="00147384" w:rsidP="00147384">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r w:rsidRPr="00F05DD3">
        <w:rPr>
          <w:rFonts w:ascii="Times New Roman" w:hAnsi="Times New Roman" w:cs="Times New Roman"/>
          <w:color w:val="000000" w:themeColor="text1"/>
          <w:sz w:val="24"/>
          <w:szCs w:val="24"/>
        </w:rPr>
        <w:t xml:space="preserve">Subandijah.1996. </w:t>
      </w:r>
      <w:proofErr w:type="spellStart"/>
      <w:r w:rsidRPr="00F05DD3">
        <w:rPr>
          <w:rFonts w:ascii="Times New Roman" w:hAnsi="Times New Roman" w:cs="Times New Roman"/>
          <w:color w:val="000000" w:themeColor="text1"/>
          <w:sz w:val="24"/>
          <w:szCs w:val="24"/>
        </w:rPr>
        <w:t>Pengembangan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dan</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Inovasi</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Kurikulum</w:t>
      </w:r>
      <w:proofErr w:type="spellEnd"/>
      <w:r w:rsidRPr="00F05DD3">
        <w:rPr>
          <w:rFonts w:ascii="Times New Roman" w:hAnsi="Times New Roman" w:cs="Times New Roman"/>
          <w:color w:val="000000" w:themeColor="text1"/>
          <w:sz w:val="24"/>
          <w:szCs w:val="24"/>
        </w:rPr>
        <w:t xml:space="preserve">, Jakarta: </w:t>
      </w:r>
      <w:proofErr w:type="spellStart"/>
      <w:r w:rsidRPr="00F05DD3">
        <w:rPr>
          <w:rFonts w:ascii="Times New Roman" w:hAnsi="Times New Roman" w:cs="Times New Roman"/>
          <w:color w:val="000000" w:themeColor="text1"/>
          <w:sz w:val="24"/>
          <w:szCs w:val="24"/>
        </w:rPr>
        <w:t>Grafindo</w:t>
      </w:r>
      <w:proofErr w:type="spellEnd"/>
      <w:r w:rsidRPr="00F05DD3">
        <w:rPr>
          <w:rFonts w:ascii="Times New Roman" w:hAnsi="Times New Roman" w:cs="Times New Roman"/>
          <w:color w:val="000000" w:themeColor="text1"/>
          <w:sz w:val="24"/>
          <w:szCs w:val="24"/>
        </w:rPr>
        <w:t xml:space="preserve"> </w:t>
      </w:r>
      <w:proofErr w:type="spellStart"/>
      <w:r w:rsidRPr="00F05DD3">
        <w:rPr>
          <w:rFonts w:ascii="Times New Roman" w:hAnsi="Times New Roman" w:cs="Times New Roman"/>
          <w:color w:val="000000" w:themeColor="text1"/>
          <w:sz w:val="24"/>
          <w:szCs w:val="24"/>
        </w:rPr>
        <w:t>Persada</w:t>
      </w:r>
      <w:proofErr w:type="spellEnd"/>
      <w:r w:rsidRPr="00F05DD3">
        <w:rPr>
          <w:rFonts w:ascii="Times New Roman" w:hAnsi="Times New Roman" w:cs="Times New Roman"/>
          <w:color w:val="000000" w:themeColor="text1"/>
          <w:sz w:val="24"/>
          <w:szCs w:val="24"/>
        </w:rPr>
        <w:t>.</w:t>
      </w:r>
    </w:p>
    <w:p w14:paraId="20CA281C" w14:textId="77777777" w:rsidR="00F604AE" w:rsidRDefault="00F604AE" w:rsidP="00F604AE"/>
    <w:p w14:paraId="06716B67" w14:textId="77777777" w:rsidR="00FF22BC" w:rsidRDefault="00FF22BC"/>
    <w:sectPr w:rsidR="00FF22BC" w:rsidSect="00104B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BD5"/>
    <w:multiLevelType w:val="hybridMultilevel"/>
    <w:tmpl w:val="5BEE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0451"/>
    <w:multiLevelType w:val="hybridMultilevel"/>
    <w:tmpl w:val="47B6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6446D"/>
    <w:multiLevelType w:val="hybridMultilevel"/>
    <w:tmpl w:val="447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467DE"/>
    <w:multiLevelType w:val="hybridMultilevel"/>
    <w:tmpl w:val="37D0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22B1A"/>
    <w:multiLevelType w:val="hybridMultilevel"/>
    <w:tmpl w:val="39AA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5229"/>
    <w:multiLevelType w:val="hybridMultilevel"/>
    <w:tmpl w:val="472A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E32B9"/>
    <w:multiLevelType w:val="hybridMultilevel"/>
    <w:tmpl w:val="533C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A2C45"/>
    <w:multiLevelType w:val="hybridMultilevel"/>
    <w:tmpl w:val="7D709D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9520D7"/>
    <w:multiLevelType w:val="hybridMultilevel"/>
    <w:tmpl w:val="77A6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03394"/>
    <w:multiLevelType w:val="hybridMultilevel"/>
    <w:tmpl w:val="765E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A203F"/>
    <w:multiLevelType w:val="hybridMultilevel"/>
    <w:tmpl w:val="5CD4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15691"/>
    <w:multiLevelType w:val="hybridMultilevel"/>
    <w:tmpl w:val="EF3E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14AE7"/>
    <w:multiLevelType w:val="hybridMultilevel"/>
    <w:tmpl w:val="425C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861F1"/>
    <w:multiLevelType w:val="hybridMultilevel"/>
    <w:tmpl w:val="B728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A1B8B"/>
    <w:multiLevelType w:val="hybridMultilevel"/>
    <w:tmpl w:val="645E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3"/>
  </w:num>
  <w:num w:numId="6">
    <w:abstractNumId w:val="8"/>
  </w:num>
  <w:num w:numId="7">
    <w:abstractNumId w:val="11"/>
  </w:num>
  <w:num w:numId="8">
    <w:abstractNumId w:val="14"/>
  </w:num>
  <w:num w:numId="9">
    <w:abstractNumId w:val="0"/>
  </w:num>
  <w:num w:numId="10">
    <w:abstractNumId w:val="6"/>
  </w:num>
  <w:num w:numId="11">
    <w:abstractNumId w:val="4"/>
  </w:num>
  <w:num w:numId="12">
    <w:abstractNumId w:val="12"/>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AE"/>
    <w:rsid w:val="00147384"/>
    <w:rsid w:val="00167459"/>
    <w:rsid w:val="006F4CBC"/>
    <w:rsid w:val="008422F4"/>
    <w:rsid w:val="009E16A5"/>
    <w:rsid w:val="00F604AE"/>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BD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0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4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F604AE"/>
    <w:pPr>
      <w:ind w:left="720"/>
      <w:contextualSpacing/>
    </w:pPr>
  </w:style>
  <w:style w:type="character" w:customStyle="1" w:styleId="ListParagraphChar">
    <w:name w:val="List Paragraph Char"/>
    <w:aliases w:val="Body of text Char,List Paragraph1 Char"/>
    <w:link w:val="ListParagraph"/>
    <w:uiPriority w:val="34"/>
    <w:locked/>
    <w:rsid w:val="00F604AE"/>
  </w:style>
  <w:style w:type="paragraph" w:customStyle="1" w:styleId="Default">
    <w:name w:val="Default"/>
    <w:rsid w:val="009E16A5"/>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633</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mia.andololo@outlook.com</cp:lastModifiedBy>
  <cp:revision>2</cp:revision>
  <cp:lastPrinted>2017-08-18T08:18:00Z</cp:lastPrinted>
  <dcterms:created xsi:type="dcterms:W3CDTF">2021-10-01T07:25:00Z</dcterms:created>
  <dcterms:modified xsi:type="dcterms:W3CDTF">2021-10-01T07:25:00Z</dcterms:modified>
</cp:coreProperties>
</file>